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A699" w14:textId="77777777" w:rsidR="009626CD" w:rsidRPr="009626CD" w:rsidRDefault="009626CD" w:rsidP="00D46F70">
      <w:pPr>
        <w:jc w:val="center"/>
        <w:rPr>
          <w:rFonts w:ascii="Arial" w:hAnsi="Arial" w:cs="Arial"/>
          <w:sz w:val="24"/>
          <w:szCs w:val="24"/>
        </w:rPr>
      </w:pPr>
    </w:p>
    <w:p w14:paraId="64F55760" w14:textId="5AC670F7" w:rsidR="00D46F70" w:rsidRDefault="00D46F70" w:rsidP="00D46F7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0B6F7C9" w14:textId="7947C5D4" w:rsidR="00D46F70" w:rsidRDefault="00D46F70" w:rsidP="00D46F70">
      <w:pPr>
        <w:rPr>
          <w:rFonts w:ascii="Arial" w:hAnsi="Arial" w:cs="Arial"/>
          <w:b/>
          <w:bCs/>
          <w:sz w:val="80"/>
          <w:szCs w:val="80"/>
        </w:rPr>
      </w:pPr>
    </w:p>
    <w:p w14:paraId="517D59E4" w14:textId="77777777" w:rsidR="006D6AEB" w:rsidRPr="00D46F70" w:rsidRDefault="006D6AEB" w:rsidP="00D46F70">
      <w:pPr>
        <w:rPr>
          <w:rFonts w:ascii="Arial" w:hAnsi="Arial" w:cs="Arial"/>
          <w:b/>
          <w:bCs/>
          <w:sz w:val="80"/>
          <w:szCs w:val="80"/>
        </w:rPr>
      </w:pPr>
    </w:p>
    <w:p w14:paraId="1ECFDE91" w14:textId="18A86A44" w:rsidR="00D46F70" w:rsidRDefault="009626CD" w:rsidP="006D6AE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D6AEB">
        <w:rPr>
          <w:rFonts w:ascii="Arial" w:hAnsi="Arial" w:cs="Arial"/>
          <w:b/>
          <w:bCs/>
          <w:sz w:val="36"/>
          <w:szCs w:val="36"/>
        </w:rPr>
        <w:t xml:space="preserve">DÍA INTERNACIONAL DE LOS MUSEOS </w:t>
      </w:r>
    </w:p>
    <w:p w14:paraId="10016369" w14:textId="77777777" w:rsidR="006D6AEB" w:rsidRPr="006D6AEB" w:rsidRDefault="006D6AEB" w:rsidP="006D6AE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04E63B1" w14:textId="204F692C" w:rsidR="00D46F70" w:rsidRPr="006D6AEB" w:rsidRDefault="009626CD" w:rsidP="006D6AE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D6AEB">
        <w:rPr>
          <w:rFonts w:ascii="Arial" w:hAnsi="Arial" w:cs="Arial"/>
          <w:b/>
          <w:bCs/>
          <w:sz w:val="40"/>
          <w:szCs w:val="40"/>
        </w:rPr>
        <w:t>2020</w:t>
      </w:r>
    </w:p>
    <w:p w14:paraId="25F3C770" w14:textId="77777777" w:rsidR="009626CD" w:rsidRPr="009626CD" w:rsidRDefault="009626CD" w:rsidP="009626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50E726" w14:textId="24CF0354" w:rsidR="00D46F70" w:rsidRPr="00D46F70" w:rsidRDefault="009626CD" w:rsidP="009626CD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D46F70">
        <w:rPr>
          <w:rFonts w:ascii="Arial" w:hAnsi="Arial" w:cs="Arial"/>
          <w:b/>
          <w:bCs/>
          <w:i/>
          <w:iCs/>
          <w:sz w:val="32"/>
          <w:szCs w:val="32"/>
        </w:rPr>
        <w:t xml:space="preserve">“El Museo Tiflológico de la </w:t>
      </w:r>
      <w:r w:rsidR="00A30F49">
        <w:rPr>
          <w:rFonts w:ascii="Arial" w:hAnsi="Arial" w:cs="Arial"/>
          <w:b/>
          <w:bCs/>
          <w:i/>
          <w:iCs/>
          <w:sz w:val="32"/>
          <w:szCs w:val="32"/>
        </w:rPr>
        <w:t>ONCE te invita a tocar</w:t>
      </w:r>
      <w:r w:rsidRPr="00D46F70">
        <w:rPr>
          <w:rFonts w:ascii="Arial" w:hAnsi="Arial" w:cs="Arial"/>
          <w:b/>
          <w:bCs/>
          <w:i/>
          <w:iCs/>
          <w:sz w:val="32"/>
          <w:szCs w:val="32"/>
        </w:rPr>
        <w:t>”</w:t>
      </w:r>
    </w:p>
    <w:p w14:paraId="5A9EDE1D" w14:textId="2A63E530" w:rsidR="00D46F70" w:rsidRPr="00D46F70" w:rsidRDefault="00D46F70" w:rsidP="00D46F70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D46F70">
        <w:rPr>
          <w:rFonts w:ascii="Arial" w:hAnsi="Arial" w:cs="Arial"/>
          <w:b/>
          <w:bCs/>
          <w:i/>
          <w:iCs/>
          <w:sz w:val="32"/>
          <w:szCs w:val="32"/>
        </w:rPr>
        <w:br w:type="page"/>
      </w:r>
    </w:p>
    <w:p w14:paraId="10B928EE" w14:textId="22A9B8E0" w:rsidR="00D46F70" w:rsidRPr="006D6AEB" w:rsidRDefault="00D46F70" w:rsidP="00D46F70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6D6AEB">
        <w:rPr>
          <w:rFonts w:ascii="Arial" w:hAnsi="Arial" w:cs="Arial"/>
          <w:b/>
          <w:bCs/>
          <w:sz w:val="32"/>
          <w:szCs w:val="32"/>
        </w:rPr>
        <w:lastRenderedPageBreak/>
        <w:t>Índice de actividades</w:t>
      </w:r>
    </w:p>
    <w:p w14:paraId="4E562367" w14:textId="77777777" w:rsidR="00D46F70" w:rsidRDefault="00D46F70" w:rsidP="00D46F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D0E31F" w14:textId="2CECD660" w:rsidR="006D6AEB" w:rsidRDefault="00D14DAB" w:rsidP="006D6A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Para celebrar el Día Internacional de los Museos de 2020, desde el Museo Tiflológico de la ONCE hemos ideado una serie de actividades</w:t>
      </w:r>
      <w:r w:rsidR="00C34541">
        <w:rPr>
          <w:rFonts w:ascii="Arial" w:hAnsi="Arial" w:cs="Arial"/>
          <w:sz w:val="24"/>
          <w:szCs w:val="24"/>
        </w:rPr>
        <w:t>,</w:t>
      </w:r>
      <w:r w:rsidRPr="009626CD">
        <w:rPr>
          <w:rFonts w:ascii="Arial" w:hAnsi="Arial" w:cs="Arial"/>
          <w:sz w:val="24"/>
          <w:szCs w:val="24"/>
        </w:rPr>
        <w:t xml:space="preserve"> </w:t>
      </w:r>
      <w:r w:rsidR="00C34541">
        <w:rPr>
          <w:rFonts w:ascii="Arial" w:hAnsi="Arial" w:cs="Arial"/>
          <w:sz w:val="24"/>
          <w:szCs w:val="24"/>
        </w:rPr>
        <w:t>dirigidas</w:t>
      </w:r>
      <w:r w:rsidR="005069BA">
        <w:rPr>
          <w:rFonts w:ascii="Arial" w:hAnsi="Arial" w:cs="Arial"/>
          <w:sz w:val="24"/>
          <w:szCs w:val="24"/>
        </w:rPr>
        <w:t xml:space="preserve"> </w:t>
      </w:r>
      <w:r w:rsidR="00C34541">
        <w:rPr>
          <w:rFonts w:ascii="Arial" w:hAnsi="Arial" w:cs="Arial"/>
          <w:sz w:val="24"/>
          <w:szCs w:val="24"/>
        </w:rPr>
        <w:t xml:space="preserve">a </w:t>
      </w:r>
      <w:r w:rsidR="005069BA">
        <w:rPr>
          <w:rFonts w:ascii="Arial" w:hAnsi="Arial" w:cs="Arial"/>
          <w:sz w:val="24"/>
          <w:szCs w:val="24"/>
        </w:rPr>
        <w:t xml:space="preserve">diferentes </w:t>
      </w:r>
      <w:r w:rsidRPr="009626CD">
        <w:rPr>
          <w:rFonts w:ascii="Arial" w:hAnsi="Arial" w:cs="Arial"/>
          <w:sz w:val="24"/>
          <w:szCs w:val="24"/>
        </w:rPr>
        <w:t>público</w:t>
      </w:r>
      <w:r w:rsidR="005069BA">
        <w:rPr>
          <w:rFonts w:ascii="Arial" w:hAnsi="Arial" w:cs="Arial"/>
          <w:sz w:val="24"/>
          <w:szCs w:val="24"/>
        </w:rPr>
        <w:t>s</w:t>
      </w:r>
      <w:r w:rsidR="006D4BAF">
        <w:rPr>
          <w:rFonts w:ascii="Arial" w:hAnsi="Arial" w:cs="Arial"/>
          <w:sz w:val="24"/>
          <w:szCs w:val="24"/>
        </w:rPr>
        <w:t>,</w:t>
      </w:r>
      <w:r w:rsidR="00C34541">
        <w:rPr>
          <w:rFonts w:ascii="Arial" w:hAnsi="Arial" w:cs="Arial"/>
          <w:sz w:val="24"/>
          <w:szCs w:val="24"/>
        </w:rPr>
        <w:t xml:space="preserve"> para participar desde casa</w:t>
      </w:r>
      <w:r w:rsidR="006D4BAF">
        <w:rPr>
          <w:rFonts w:ascii="Arial" w:hAnsi="Arial" w:cs="Arial"/>
          <w:sz w:val="24"/>
          <w:szCs w:val="24"/>
        </w:rPr>
        <w:t xml:space="preserve"> e </w:t>
      </w:r>
      <w:r w:rsidR="00A30F49">
        <w:rPr>
          <w:rFonts w:ascii="Arial" w:hAnsi="Arial" w:cs="Arial"/>
          <w:sz w:val="24"/>
          <w:szCs w:val="24"/>
        </w:rPr>
        <w:t>invitando a toc</w:t>
      </w:r>
      <w:r w:rsidR="006D4BAF">
        <w:rPr>
          <w:rFonts w:ascii="Arial" w:hAnsi="Arial" w:cs="Arial"/>
          <w:sz w:val="24"/>
          <w:szCs w:val="24"/>
        </w:rPr>
        <w:t xml:space="preserve">ar </w:t>
      </w:r>
      <w:r w:rsidR="00A30F49">
        <w:rPr>
          <w:rFonts w:ascii="Arial" w:hAnsi="Arial" w:cs="Arial"/>
          <w:sz w:val="24"/>
          <w:szCs w:val="24"/>
        </w:rPr>
        <w:t>¡con mucho cuidado!</w:t>
      </w: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257787555"/>
        <w:docPartObj>
          <w:docPartGallery w:val="Table of Contents"/>
          <w:docPartUnique/>
        </w:docPartObj>
      </w:sdtPr>
      <w:sdtEndPr/>
      <w:sdtContent>
        <w:p w14:paraId="25864EF5" w14:textId="6F73A14B" w:rsidR="006D6AEB" w:rsidRPr="006D6AEB" w:rsidRDefault="006D6AEB">
          <w:pPr>
            <w:pStyle w:val="TtuloTDC"/>
            <w:rPr>
              <w:rFonts w:ascii="Arial" w:hAnsi="Arial" w:cs="Arial"/>
              <w:sz w:val="24"/>
              <w:szCs w:val="24"/>
            </w:rPr>
          </w:pPr>
        </w:p>
        <w:p w14:paraId="5F6E807E" w14:textId="4D786F33" w:rsidR="006D4BAF" w:rsidRDefault="006D6AEB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r w:rsidRPr="006D6AEB">
            <w:rPr>
              <w:rFonts w:ascii="Arial" w:hAnsi="Arial" w:cs="Arial"/>
              <w:sz w:val="24"/>
              <w:szCs w:val="24"/>
            </w:rPr>
            <w:fldChar w:fldCharType="begin"/>
          </w:r>
          <w:r w:rsidRPr="006D6AEB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6D6AEB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39491515" w:history="1">
            <w:r w:rsidR="006D4BAF" w:rsidRPr="00A5529C">
              <w:rPr>
                <w:rStyle w:val="Hipervnculo"/>
                <w:rFonts w:ascii="Arial" w:hAnsi="Arial" w:cs="Arial"/>
                <w:b/>
                <w:bCs/>
                <w:noProof/>
              </w:rPr>
              <w:t>1.</w:t>
            </w:r>
            <w:r w:rsidR="006D4BAF">
              <w:rPr>
                <w:rFonts w:eastAsiaTheme="minorEastAsia"/>
                <w:noProof/>
                <w:lang w:eastAsia="es-ES"/>
              </w:rPr>
              <w:tab/>
            </w:r>
            <w:r w:rsidR="006D4BAF" w:rsidRPr="00A5529C">
              <w:rPr>
                <w:rStyle w:val="Hipervnculo"/>
                <w:rFonts w:ascii="Arial" w:hAnsi="Arial" w:cs="Arial"/>
                <w:b/>
                <w:bCs/>
                <w:noProof/>
              </w:rPr>
              <w:t>Reto de modelado a ciegas</w:t>
            </w:r>
            <w:r w:rsidR="006D4BAF">
              <w:rPr>
                <w:noProof/>
                <w:webHidden/>
              </w:rPr>
              <w:tab/>
            </w:r>
            <w:r w:rsidR="006D4BAF">
              <w:rPr>
                <w:noProof/>
                <w:webHidden/>
              </w:rPr>
              <w:fldChar w:fldCharType="begin"/>
            </w:r>
            <w:r w:rsidR="006D4BAF">
              <w:rPr>
                <w:noProof/>
                <w:webHidden/>
              </w:rPr>
              <w:instrText xml:space="preserve"> PAGEREF _Toc39491515 \h </w:instrText>
            </w:r>
            <w:r w:rsidR="006D4BAF">
              <w:rPr>
                <w:noProof/>
                <w:webHidden/>
              </w:rPr>
            </w:r>
            <w:r w:rsidR="006D4BAF">
              <w:rPr>
                <w:noProof/>
                <w:webHidden/>
              </w:rPr>
              <w:fldChar w:fldCharType="separate"/>
            </w:r>
            <w:r w:rsidR="00BA0791">
              <w:rPr>
                <w:noProof/>
                <w:webHidden/>
              </w:rPr>
              <w:t>1</w:t>
            </w:r>
            <w:r w:rsidR="006D4BAF">
              <w:rPr>
                <w:noProof/>
                <w:webHidden/>
              </w:rPr>
              <w:fldChar w:fldCharType="end"/>
            </w:r>
          </w:hyperlink>
        </w:p>
        <w:p w14:paraId="2D4449ED" w14:textId="06D997FC" w:rsidR="006D4BAF" w:rsidRDefault="001B310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9491516" w:history="1">
            <w:r w:rsidR="006D4BAF" w:rsidRPr="00A5529C">
              <w:rPr>
                <w:rStyle w:val="Hipervnculo"/>
                <w:rFonts w:ascii="Arial" w:hAnsi="Arial" w:cs="Arial"/>
                <w:b/>
                <w:bCs/>
                <w:noProof/>
              </w:rPr>
              <w:t>2.</w:t>
            </w:r>
            <w:r w:rsidR="006D4BAF">
              <w:rPr>
                <w:rFonts w:eastAsiaTheme="minorEastAsia"/>
                <w:noProof/>
                <w:lang w:eastAsia="es-ES"/>
              </w:rPr>
              <w:tab/>
            </w:r>
            <w:r w:rsidR="006D4BAF" w:rsidRPr="00A5529C">
              <w:rPr>
                <w:rStyle w:val="Hipervnculo"/>
                <w:rFonts w:ascii="Arial" w:hAnsi="Arial" w:cs="Arial"/>
                <w:b/>
                <w:bCs/>
                <w:noProof/>
              </w:rPr>
              <w:t>Comparte tus viajes</w:t>
            </w:r>
            <w:r w:rsidR="006D4BAF">
              <w:rPr>
                <w:noProof/>
                <w:webHidden/>
              </w:rPr>
              <w:tab/>
            </w:r>
            <w:r w:rsidR="006D4BAF">
              <w:rPr>
                <w:noProof/>
                <w:webHidden/>
              </w:rPr>
              <w:fldChar w:fldCharType="begin"/>
            </w:r>
            <w:r w:rsidR="006D4BAF">
              <w:rPr>
                <w:noProof/>
                <w:webHidden/>
              </w:rPr>
              <w:instrText xml:space="preserve"> PAGEREF _Toc39491516 \h </w:instrText>
            </w:r>
            <w:r w:rsidR="006D4BAF">
              <w:rPr>
                <w:noProof/>
                <w:webHidden/>
              </w:rPr>
            </w:r>
            <w:r w:rsidR="006D4BAF">
              <w:rPr>
                <w:noProof/>
                <w:webHidden/>
              </w:rPr>
              <w:fldChar w:fldCharType="separate"/>
            </w:r>
            <w:r w:rsidR="00BA0791">
              <w:rPr>
                <w:noProof/>
                <w:webHidden/>
              </w:rPr>
              <w:t>2</w:t>
            </w:r>
            <w:r w:rsidR="006D4BAF">
              <w:rPr>
                <w:noProof/>
                <w:webHidden/>
              </w:rPr>
              <w:fldChar w:fldCharType="end"/>
            </w:r>
          </w:hyperlink>
        </w:p>
        <w:p w14:paraId="2FD4CF02" w14:textId="16B6C805" w:rsidR="006D4BAF" w:rsidRDefault="001B3103">
          <w:pPr>
            <w:pStyle w:val="T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es-ES"/>
            </w:rPr>
          </w:pPr>
          <w:hyperlink w:anchor="_Toc39491517" w:history="1">
            <w:r w:rsidR="006D4BAF" w:rsidRPr="00A5529C">
              <w:rPr>
                <w:rStyle w:val="Hipervnculo"/>
                <w:rFonts w:ascii="Arial" w:hAnsi="Arial" w:cs="Arial"/>
                <w:b/>
                <w:bCs/>
                <w:i/>
                <w:iCs/>
                <w:noProof/>
              </w:rPr>
              <w:t>3.</w:t>
            </w:r>
            <w:r w:rsidR="006D4BAF">
              <w:rPr>
                <w:rFonts w:eastAsiaTheme="minorEastAsia"/>
                <w:noProof/>
                <w:lang w:eastAsia="es-ES"/>
              </w:rPr>
              <w:tab/>
            </w:r>
            <w:r w:rsidR="006D4BAF" w:rsidRPr="00A5529C">
              <w:rPr>
                <w:rStyle w:val="Hipervnculo"/>
                <w:rFonts w:ascii="Arial" w:hAnsi="Arial" w:cs="Arial"/>
                <w:b/>
                <w:bCs/>
                <w:noProof/>
              </w:rPr>
              <w:t xml:space="preserve">Mesa Redonda: </w:t>
            </w:r>
            <w:r w:rsidR="006D4BAF" w:rsidRPr="00A5529C">
              <w:rPr>
                <w:rStyle w:val="Hipervnculo"/>
                <w:rFonts w:ascii="Arial" w:hAnsi="Arial" w:cs="Arial"/>
                <w:b/>
                <w:bCs/>
                <w:i/>
                <w:iCs/>
                <w:noProof/>
              </w:rPr>
              <w:t>“En lo tocante a tocar”</w:t>
            </w:r>
            <w:r w:rsidR="006D4BAF">
              <w:rPr>
                <w:noProof/>
                <w:webHidden/>
              </w:rPr>
              <w:tab/>
            </w:r>
            <w:r w:rsidR="006D4BAF">
              <w:rPr>
                <w:noProof/>
                <w:webHidden/>
              </w:rPr>
              <w:fldChar w:fldCharType="begin"/>
            </w:r>
            <w:r w:rsidR="006D4BAF">
              <w:rPr>
                <w:noProof/>
                <w:webHidden/>
              </w:rPr>
              <w:instrText xml:space="preserve"> PAGEREF _Toc39491517 \h </w:instrText>
            </w:r>
            <w:r w:rsidR="006D4BAF">
              <w:rPr>
                <w:noProof/>
                <w:webHidden/>
              </w:rPr>
            </w:r>
            <w:r w:rsidR="006D4BAF">
              <w:rPr>
                <w:noProof/>
                <w:webHidden/>
              </w:rPr>
              <w:fldChar w:fldCharType="separate"/>
            </w:r>
            <w:r w:rsidR="00BA0791">
              <w:rPr>
                <w:noProof/>
                <w:webHidden/>
              </w:rPr>
              <w:t>3</w:t>
            </w:r>
            <w:r w:rsidR="006D4BAF">
              <w:rPr>
                <w:noProof/>
                <w:webHidden/>
              </w:rPr>
              <w:fldChar w:fldCharType="end"/>
            </w:r>
          </w:hyperlink>
        </w:p>
        <w:p w14:paraId="2E168DFB" w14:textId="12164543" w:rsidR="006D6AEB" w:rsidRPr="006D6AEB" w:rsidRDefault="006D6AEB" w:rsidP="00C34541">
          <w:pPr>
            <w:rPr>
              <w:rFonts w:ascii="Arial" w:hAnsi="Arial" w:cs="Arial"/>
              <w:sz w:val="24"/>
              <w:szCs w:val="24"/>
            </w:rPr>
            <w:sectPr w:rsidR="006D6AEB" w:rsidRPr="006D6AEB">
              <w:footerReference w:type="default" r:id="rId8"/>
              <w:pgSz w:w="11906" w:h="16838"/>
              <w:pgMar w:top="1417" w:right="1701" w:bottom="1417" w:left="1701" w:header="708" w:footer="708" w:gutter="0"/>
              <w:cols w:space="708"/>
              <w:docGrid w:linePitch="360"/>
            </w:sectPr>
          </w:pPr>
          <w:r w:rsidRPr="006D6AEB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1C78A634" w14:textId="026A273E" w:rsidR="009626CD" w:rsidRDefault="009626CD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3588AF01" w14:textId="169C0448" w:rsidR="00B72AAC" w:rsidRDefault="00B72AAC" w:rsidP="00D46F70">
      <w:pPr>
        <w:pStyle w:val="Ttulo1"/>
        <w:numPr>
          <w:ilvl w:val="0"/>
          <w:numId w:val="2"/>
        </w:numPr>
        <w:rPr>
          <w:rFonts w:ascii="Arial" w:hAnsi="Arial" w:cs="Arial"/>
          <w:b/>
          <w:bCs/>
          <w:color w:val="auto"/>
        </w:rPr>
      </w:pPr>
      <w:bookmarkStart w:id="0" w:name="_Toc39491515"/>
      <w:r w:rsidRPr="009626CD">
        <w:rPr>
          <w:rFonts w:ascii="Arial" w:hAnsi="Arial" w:cs="Arial"/>
          <w:b/>
          <w:bCs/>
          <w:color w:val="auto"/>
        </w:rPr>
        <w:t>Reto de modelado</w:t>
      </w:r>
      <w:r w:rsidR="00EF0D51">
        <w:rPr>
          <w:rFonts w:ascii="Arial" w:hAnsi="Arial" w:cs="Arial"/>
          <w:b/>
          <w:bCs/>
          <w:color w:val="auto"/>
        </w:rPr>
        <w:t xml:space="preserve"> a ciegas</w:t>
      </w:r>
      <w:bookmarkEnd w:id="0"/>
      <w:r w:rsidR="00C31FA7" w:rsidRPr="009626CD">
        <w:rPr>
          <w:rFonts w:ascii="Arial" w:hAnsi="Arial" w:cs="Arial"/>
          <w:b/>
          <w:bCs/>
          <w:color w:val="auto"/>
        </w:rPr>
        <w:t xml:space="preserve"> </w:t>
      </w:r>
    </w:p>
    <w:p w14:paraId="47B093F8" w14:textId="77777777" w:rsidR="009626CD" w:rsidRPr="009626CD" w:rsidRDefault="009626CD" w:rsidP="009626CD"/>
    <w:p w14:paraId="1F5A9B50" w14:textId="77777777" w:rsidR="00EC2498" w:rsidRDefault="00727232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2498">
        <w:rPr>
          <w:rFonts w:ascii="Arial" w:hAnsi="Arial" w:cs="Arial"/>
          <w:b/>
          <w:bCs/>
          <w:sz w:val="24"/>
          <w:szCs w:val="24"/>
        </w:rPr>
        <w:t>¿Para quién es este reto?</w:t>
      </w:r>
      <w:r w:rsidR="00EC2498">
        <w:rPr>
          <w:rFonts w:ascii="Arial" w:hAnsi="Arial" w:cs="Arial"/>
          <w:sz w:val="24"/>
          <w:szCs w:val="24"/>
        </w:rPr>
        <w:t xml:space="preserve"> </w:t>
      </w:r>
    </w:p>
    <w:p w14:paraId="7277DCE1" w14:textId="49806088" w:rsidR="00565620" w:rsidRPr="009626CD" w:rsidRDefault="00EC2498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actividad está pensada </w:t>
      </w:r>
      <w:r w:rsidR="00727232" w:rsidRPr="009626CD">
        <w:rPr>
          <w:rFonts w:ascii="Arial" w:hAnsi="Arial" w:cs="Arial"/>
          <w:sz w:val="24"/>
          <w:szCs w:val="24"/>
        </w:rPr>
        <w:t>para niños y niñas de primaria.</w:t>
      </w:r>
    </w:p>
    <w:p w14:paraId="4DF143F6" w14:textId="77777777" w:rsidR="00EC2498" w:rsidRPr="00EC2498" w:rsidRDefault="00727232" w:rsidP="009626C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C2498">
        <w:rPr>
          <w:rFonts w:ascii="Arial" w:hAnsi="Arial" w:cs="Arial"/>
          <w:b/>
          <w:bCs/>
          <w:sz w:val="24"/>
          <w:szCs w:val="24"/>
        </w:rPr>
        <w:t>¿En qué consiste?</w:t>
      </w:r>
    </w:p>
    <w:p w14:paraId="6E8E7F9D" w14:textId="1C6BBD15" w:rsidR="00727232" w:rsidRPr="009626CD" w:rsidRDefault="00727232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 xml:space="preserve">Os proponemos que </w:t>
      </w:r>
      <w:r w:rsidR="00EF0D51">
        <w:rPr>
          <w:rFonts w:ascii="Arial" w:hAnsi="Arial" w:cs="Arial"/>
          <w:sz w:val="24"/>
          <w:szCs w:val="24"/>
        </w:rPr>
        <w:t>os tapéis los ojos y</w:t>
      </w:r>
      <w:r w:rsidR="00D3444E">
        <w:rPr>
          <w:rFonts w:ascii="Arial" w:hAnsi="Arial" w:cs="Arial"/>
          <w:sz w:val="24"/>
          <w:szCs w:val="24"/>
        </w:rPr>
        <w:t xml:space="preserve"> </w:t>
      </w:r>
      <w:r w:rsidRPr="009626CD">
        <w:rPr>
          <w:rFonts w:ascii="Arial" w:hAnsi="Arial" w:cs="Arial"/>
          <w:sz w:val="24"/>
          <w:szCs w:val="24"/>
        </w:rPr>
        <w:t xml:space="preserve">realicéis, </w:t>
      </w:r>
      <w:r w:rsidRPr="00EC2498">
        <w:rPr>
          <w:rFonts w:ascii="Arial" w:hAnsi="Arial" w:cs="Arial"/>
          <w:b/>
          <w:bCs/>
          <w:sz w:val="24"/>
          <w:szCs w:val="24"/>
          <w:u w:val="single"/>
        </w:rPr>
        <w:t>con plastilina y en un tiempo máximo de 3 minutos</w:t>
      </w:r>
      <w:r w:rsidRPr="009626CD">
        <w:rPr>
          <w:rFonts w:ascii="Arial" w:hAnsi="Arial" w:cs="Arial"/>
          <w:sz w:val="24"/>
          <w:szCs w:val="24"/>
        </w:rPr>
        <w:t xml:space="preserve">, alguna de las siguientes reproducciones que tenemos en el Museo Tiflológico: </w:t>
      </w:r>
    </w:p>
    <w:p w14:paraId="4305EE96" w14:textId="4BFA7FAA" w:rsidR="00AB5719" w:rsidRPr="009626CD" w:rsidRDefault="00AB5719" w:rsidP="009626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Torre Eiffel.</w:t>
      </w:r>
    </w:p>
    <w:p w14:paraId="6400838F" w14:textId="624103F4" w:rsidR="00AB5719" w:rsidRPr="009626CD" w:rsidRDefault="00AB5719" w:rsidP="009626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Coliseo</w:t>
      </w:r>
    </w:p>
    <w:p w14:paraId="7DD2B1A6" w14:textId="22D80748" w:rsidR="00AB5719" w:rsidRPr="009626CD" w:rsidRDefault="00AB5719" w:rsidP="009626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Pirámide de Chichén Itzá</w:t>
      </w:r>
    </w:p>
    <w:p w14:paraId="549C19CA" w14:textId="5594158F" w:rsidR="00AB5719" w:rsidRPr="009626CD" w:rsidRDefault="00AB5719" w:rsidP="009626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Bisonte de Altamira</w:t>
      </w:r>
    </w:p>
    <w:p w14:paraId="2D0BFCCC" w14:textId="5E8E69E9" w:rsidR="00AB5719" w:rsidRPr="009626CD" w:rsidRDefault="00AB5719" w:rsidP="009626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San Pedro de la Nave</w:t>
      </w:r>
    </w:p>
    <w:p w14:paraId="1881FA92" w14:textId="341FD87A" w:rsidR="00AB5719" w:rsidRPr="009626CD" w:rsidRDefault="00AB5719" w:rsidP="009626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 xml:space="preserve">San Martín de </w:t>
      </w:r>
      <w:proofErr w:type="spellStart"/>
      <w:r w:rsidRPr="009626CD">
        <w:rPr>
          <w:rFonts w:ascii="Arial" w:hAnsi="Arial" w:cs="Arial"/>
          <w:sz w:val="24"/>
          <w:szCs w:val="24"/>
        </w:rPr>
        <w:t>Frómista</w:t>
      </w:r>
      <w:proofErr w:type="spellEnd"/>
    </w:p>
    <w:p w14:paraId="44C09776" w14:textId="2F63D9BC" w:rsidR="00AB5719" w:rsidRPr="009626CD" w:rsidRDefault="00AB5719" w:rsidP="009626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Puerta de Alcalá</w:t>
      </w:r>
    </w:p>
    <w:p w14:paraId="24A4D345" w14:textId="75EA7120" w:rsidR="00727232" w:rsidRPr="009626CD" w:rsidRDefault="00727232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 xml:space="preserve">Muchos de </w:t>
      </w:r>
      <w:r w:rsidR="00EC2498">
        <w:rPr>
          <w:rFonts w:ascii="Arial" w:hAnsi="Arial" w:cs="Arial"/>
          <w:sz w:val="24"/>
          <w:szCs w:val="24"/>
        </w:rPr>
        <w:t>estos</w:t>
      </w:r>
      <w:r w:rsidRPr="009626CD">
        <w:rPr>
          <w:rFonts w:ascii="Arial" w:hAnsi="Arial" w:cs="Arial"/>
          <w:sz w:val="24"/>
          <w:szCs w:val="24"/>
        </w:rPr>
        <w:t xml:space="preserve"> monumentos son muy conocidos, </w:t>
      </w:r>
      <w:r w:rsidR="00A30F49">
        <w:rPr>
          <w:rFonts w:ascii="Arial" w:hAnsi="Arial" w:cs="Arial"/>
          <w:sz w:val="24"/>
          <w:szCs w:val="24"/>
        </w:rPr>
        <w:t>y, además,</w:t>
      </w:r>
      <w:r w:rsidRPr="009626CD">
        <w:rPr>
          <w:rFonts w:ascii="Arial" w:hAnsi="Arial" w:cs="Arial"/>
          <w:sz w:val="24"/>
          <w:szCs w:val="24"/>
        </w:rPr>
        <w:t xml:space="preserve"> podéis inspiraros consultando </w:t>
      </w:r>
      <w:r w:rsidR="00A30F49">
        <w:rPr>
          <w:rFonts w:ascii="Arial" w:hAnsi="Arial" w:cs="Arial"/>
          <w:sz w:val="24"/>
          <w:szCs w:val="24"/>
        </w:rPr>
        <w:t xml:space="preserve">la visita virtual que encontraréis en </w:t>
      </w:r>
      <w:r w:rsidRPr="009626CD">
        <w:rPr>
          <w:rFonts w:ascii="Arial" w:hAnsi="Arial" w:cs="Arial"/>
          <w:sz w:val="24"/>
          <w:szCs w:val="24"/>
        </w:rPr>
        <w:t xml:space="preserve">nuestra </w:t>
      </w:r>
      <w:r w:rsidR="00EC2498">
        <w:rPr>
          <w:rFonts w:ascii="Arial" w:hAnsi="Arial" w:cs="Arial"/>
          <w:sz w:val="24"/>
          <w:szCs w:val="24"/>
        </w:rPr>
        <w:t xml:space="preserve">página </w:t>
      </w:r>
      <w:r w:rsidRPr="009626CD">
        <w:rPr>
          <w:rFonts w:ascii="Arial" w:hAnsi="Arial" w:cs="Arial"/>
          <w:sz w:val="24"/>
          <w:szCs w:val="24"/>
        </w:rPr>
        <w:t>web</w:t>
      </w:r>
      <w:r w:rsidR="00A24F9D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667225" w:rsidRPr="005069BA">
          <w:rPr>
            <w:rStyle w:val="Hipervnculo"/>
            <w:rFonts w:ascii="Arial" w:hAnsi="Arial" w:cs="Arial"/>
            <w:sz w:val="24"/>
            <w:szCs w:val="24"/>
          </w:rPr>
          <w:t>https://my.matterport.com/show/?m=MkLE3kztPVC</w:t>
        </w:r>
      </w:hyperlink>
    </w:p>
    <w:p w14:paraId="30A2A23E" w14:textId="6E498B81" w:rsidR="00727232" w:rsidRPr="00EC2498" w:rsidRDefault="00727232" w:rsidP="009626C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C2498">
        <w:rPr>
          <w:rFonts w:ascii="Arial" w:hAnsi="Arial" w:cs="Arial"/>
          <w:b/>
          <w:bCs/>
          <w:sz w:val="24"/>
          <w:szCs w:val="24"/>
        </w:rPr>
        <w:t>¿Qué hay que hacer para participar?</w:t>
      </w:r>
    </w:p>
    <w:p w14:paraId="1679C528" w14:textId="7494FF3C" w:rsidR="00727232" w:rsidRPr="009626CD" w:rsidRDefault="00727232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 xml:space="preserve">En primer lugar, mientras </w:t>
      </w:r>
      <w:r w:rsidR="00EC2498">
        <w:rPr>
          <w:rFonts w:ascii="Arial" w:hAnsi="Arial" w:cs="Arial"/>
          <w:sz w:val="24"/>
          <w:szCs w:val="24"/>
        </w:rPr>
        <w:t xml:space="preserve">realizáis </w:t>
      </w:r>
      <w:r w:rsidRPr="009626CD">
        <w:rPr>
          <w:rFonts w:ascii="Arial" w:hAnsi="Arial" w:cs="Arial"/>
          <w:sz w:val="24"/>
          <w:szCs w:val="24"/>
        </w:rPr>
        <w:t xml:space="preserve">el modelado en plastilina os tendrán que grabar </w:t>
      </w:r>
      <w:r w:rsidR="00EC2498">
        <w:rPr>
          <w:rFonts w:ascii="Arial" w:hAnsi="Arial" w:cs="Arial"/>
          <w:sz w:val="24"/>
          <w:szCs w:val="24"/>
        </w:rPr>
        <w:t>en vídeo</w:t>
      </w:r>
      <w:r w:rsidR="00150635">
        <w:rPr>
          <w:rFonts w:ascii="Arial" w:hAnsi="Arial" w:cs="Arial"/>
          <w:sz w:val="24"/>
          <w:szCs w:val="24"/>
        </w:rPr>
        <w:t>. C</w:t>
      </w:r>
      <w:r w:rsidRPr="009626CD">
        <w:rPr>
          <w:rFonts w:ascii="Arial" w:hAnsi="Arial" w:cs="Arial"/>
          <w:sz w:val="24"/>
          <w:szCs w:val="24"/>
        </w:rPr>
        <w:t xml:space="preserve">uando </w:t>
      </w:r>
      <w:r w:rsidR="00BD5806">
        <w:rPr>
          <w:rFonts w:ascii="Arial" w:hAnsi="Arial" w:cs="Arial"/>
          <w:sz w:val="24"/>
          <w:szCs w:val="24"/>
        </w:rPr>
        <w:t xml:space="preserve">lo </w:t>
      </w:r>
      <w:r w:rsidRPr="009626CD">
        <w:rPr>
          <w:rFonts w:ascii="Arial" w:hAnsi="Arial" w:cs="Arial"/>
          <w:sz w:val="24"/>
          <w:szCs w:val="24"/>
        </w:rPr>
        <w:t>hayáis terminado</w:t>
      </w:r>
      <w:r w:rsidR="00150635">
        <w:rPr>
          <w:rFonts w:ascii="Arial" w:hAnsi="Arial" w:cs="Arial"/>
          <w:sz w:val="24"/>
          <w:szCs w:val="24"/>
        </w:rPr>
        <w:t>,</w:t>
      </w:r>
      <w:r w:rsidRPr="009626CD">
        <w:rPr>
          <w:rFonts w:ascii="Arial" w:hAnsi="Arial" w:cs="Arial"/>
          <w:sz w:val="24"/>
          <w:szCs w:val="24"/>
        </w:rPr>
        <w:t xml:space="preserve"> </w:t>
      </w:r>
      <w:r w:rsidR="00150635">
        <w:rPr>
          <w:rFonts w:ascii="Arial" w:hAnsi="Arial" w:cs="Arial"/>
          <w:sz w:val="24"/>
          <w:szCs w:val="24"/>
        </w:rPr>
        <w:t>t</w:t>
      </w:r>
      <w:r w:rsidRPr="009626CD">
        <w:rPr>
          <w:rFonts w:ascii="Arial" w:hAnsi="Arial" w:cs="Arial"/>
          <w:sz w:val="24"/>
          <w:szCs w:val="24"/>
        </w:rPr>
        <w:t>endréis que hacer una fotografía de cómo os ha quedado</w:t>
      </w:r>
      <w:r w:rsidR="00EC2498">
        <w:rPr>
          <w:rFonts w:ascii="Arial" w:hAnsi="Arial" w:cs="Arial"/>
          <w:sz w:val="24"/>
          <w:szCs w:val="24"/>
        </w:rPr>
        <w:t xml:space="preserve"> el monumento que habéis escogido</w:t>
      </w:r>
      <w:r w:rsidRPr="009626CD">
        <w:rPr>
          <w:rFonts w:ascii="Arial" w:hAnsi="Arial" w:cs="Arial"/>
          <w:sz w:val="24"/>
          <w:szCs w:val="24"/>
        </w:rPr>
        <w:t>. Es necesario que se hagan tanto el vídeo como la fotografía</w:t>
      </w:r>
      <w:r w:rsidR="004B533B">
        <w:rPr>
          <w:rFonts w:ascii="Arial" w:hAnsi="Arial" w:cs="Arial"/>
          <w:sz w:val="24"/>
          <w:szCs w:val="24"/>
        </w:rPr>
        <w:t xml:space="preserve"> para que podamos hacer la selección de los ganadores en dos fases:</w:t>
      </w:r>
    </w:p>
    <w:p w14:paraId="5031B222" w14:textId="0AB875DD" w:rsidR="00727232" w:rsidRPr="00EC2498" w:rsidRDefault="00765FEB" w:rsidP="00765FEB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1ª- Envío de fotografía: </w:t>
      </w:r>
      <w:r w:rsidR="005607F6">
        <w:rPr>
          <w:rFonts w:ascii="Arial" w:hAnsi="Arial" w:cs="Arial"/>
          <w:sz w:val="24"/>
          <w:szCs w:val="24"/>
        </w:rPr>
        <w:t xml:space="preserve">un adulto tendrá que </w:t>
      </w:r>
      <w:r w:rsidR="00727232" w:rsidRPr="00EC2498">
        <w:rPr>
          <w:rFonts w:ascii="Arial" w:hAnsi="Arial" w:cs="Arial"/>
          <w:sz w:val="24"/>
          <w:szCs w:val="24"/>
        </w:rPr>
        <w:t xml:space="preserve">subir la </w:t>
      </w:r>
      <w:r w:rsidR="0033446B" w:rsidRPr="00EC2498">
        <w:rPr>
          <w:rFonts w:ascii="Arial" w:hAnsi="Arial" w:cs="Arial"/>
          <w:sz w:val="24"/>
          <w:szCs w:val="24"/>
        </w:rPr>
        <w:t>fotografía de vuestro monumento</w:t>
      </w:r>
      <w:r w:rsidR="00253AA1">
        <w:rPr>
          <w:rFonts w:ascii="Arial" w:hAnsi="Arial" w:cs="Arial"/>
          <w:sz w:val="24"/>
          <w:szCs w:val="24"/>
        </w:rPr>
        <w:t xml:space="preserve"> en plastilina </w:t>
      </w:r>
      <w:r w:rsidR="00727232" w:rsidRPr="00EC2498">
        <w:rPr>
          <w:rFonts w:ascii="Arial" w:hAnsi="Arial" w:cs="Arial"/>
          <w:sz w:val="24"/>
          <w:szCs w:val="24"/>
        </w:rPr>
        <w:t>a</w:t>
      </w:r>
      <w:r w:rsidR="00C53878">
        <w:rPr>
          <w:rFonts w:ascii="Arial" w:hAnsi="Arial" w:cs="Arial"/>
          <w:sz w:val="24"/>
          <w:szCs w:val="24"/>
        </w:rPr>
        <w:t xml:space="preserve"> Twitter o </w:t>
      </w:r>
      <w:r w:rsidR="00667225">
        <w:rPr>
          <w:rFonts w:ascii="Arial" w:hAnsi="Arial" w:cs="Arial"/>
          <w:sz w:val="24"/>
          <w:szCs w:val="24"/>
        </w:rPr>
        <w:t xml:space="preserve">a </w:t>
      </w:r>
      <w:r w:rsidR="00C53878">
        <w:rPr>
          <w:rFonts w:ascii="Arial" w:hAnsi="Arial" w:cs="Arial"/>
          <w:sz w:val="24"/>
          <w:szCs w:val="24"/>
        </w:rPr>
        <w:t>Instagram indicando el nombre del monumento</w:t>
      </w:r>
      <w:r w:rsidR="001B3103">
        <w:rPr>
          <w:rFonts w:ascii="Arial" w:hAnsi="Arial" w:cs="Arial"/>
          <w:sz w:val="24"/>
          <w:szCs w:val="24"/>
        </w:rPr>
        <w:t xml:space="preserve"> </w:t>
      </w:r>
      <w:r w:rsidR="00C53878">
        <w:rPr>
          <w:rFonts w:ascii="Arial" w:hAnsi="Arial" w:cs="Arial"/>
          <w:sz w:val="24"/>
          <w:szCs w:val="24"/>
        </w:rPr>
        <w:t xml:space="preserve">y el </w:t>
      </w:r>
      <w:r w:rsidR="00C53878" w:rsidRPr="00E76EA7">
        <w:rPr>
          <w:rFonts w:ascii="Arial" w:hAnsi="Arial" w:cs="Arial"/>
          <w:b/>
          <w:bCs/>
          <w:sz w:val="24"/>
          <w:szCs w:val="24"/>
        </w:rPr>
        <w:t>#</w:t>
      </w:r>
      <w:proofErr w:type="spellStart"/>
      <w:r w:rsidR="00C53878" w:rsidRPr="00E76EA7">
        <w:rPr>
          <w:rFonts w:ascii="Arial" w:hAnsi="Arial" w:cs="Arial"/>
          <w:b/>
          <w:bCs/>
          <w:sz w:val="24"/>
          <w:szCs w:val="24"/>
        </w:rPr>
        <w:t>MuseoTiflológicoONCE</w:t>
      </w:r>
      <w:proofErr w:type="spellEnd"/>
      <w:r w:rsidR="00C53878" w:rsidRPr="00E76EA7">
        <w:rPr>
          <w:rFonts w:ascii="Arial" w:hAnsi="Arial" w:cs="Arial"/>
          <w:b/>
          <w:bCs/>
          <w:sz w:val="24"/>
          <w:szCs w:val="24"/>
        </w:rPr>
        <w:t xml:space="preserve"> </w:t>
      </w:r>
      <w:r w:rsidR="00C53878" w:rsidRPr="00E76EA7">
        <w:rPr>
          <w:rFonts w:ascii="Arial" w:hAnsi="Arial" w:cs="Arial"/>
          <w:sz w:val="24"/>
          <w:szCs w:val="24"/>
        </w:rPr>
        <w:t>seguido de</w:t>
      </w:r>
      <w:r w:rsidR="00C53878">
        <w:rPr>
          <w:rFonts w:ascii="Arial" w:hAnsi="Arial" w:cs="Arial"/>
          <w:sz w:val="24"/>
          <w:szCs w:val="24"/>
        </w:rPr>
        <w:t>l</w:t>
      </w:r>
      <w:r w:rsidR="00C53878" w:rsidRPr="00E76EA7">
        <w:rPr>
          <w:rFonts w:ascii="Arial" w:hAnsi="Arial" w:cs="Arial"/>
          <w:b/>
          <w:bCs/>
          <w:sz w:val="24"/>
          <w:szCs w:val="24"/>
        </w:rPr>
        <w:t> #</w:t>
      </w:r>
      <w:proofErr w:type="spellStart"/>
      <w:r w:rsidR="00C53878" w:rsidRPr="00E76EA7">
        <w:rPr>
          <w:rFonts w:ascii="Arial" w:hAnsi="Arial" w:cs="Arial"/>
          <w:b/>
          <w:bCs/>
          <w:sz w:val="24"/>
          <w:szCs w:val="24"/>
        </w:rPr>
        <w:t>DíaDeLosMuseos</w:t>
      </w:r>
      <w:proofErr w:type="spellEnd"/>
      <w:r w:rsidR="00C53878">
        <w:rPr>
          <w:rFonts w:ascii="Arial" w:hAnsi="Arial" w:cs="Arial"/>
          <w:sz w:val="24"/>
          <w:szCs w:val="24"/>
        </w:rPr>
        <w:t>.</w:t>
      </w:r>
    </w:p>
    <w:p w14:paraId="1160A18A" w14:textId="3C86209C" w:rsidR="00727232" w:rsidRPr="00765FEB" w:rsidRDefault="00765FEB" w:rsidP="00765F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2ª- Envío de vídeo: </w:t>
      </w:r>
      <w:r w:rsidR="00253AA1" w:rsidRPr="00765F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jurad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o seleccionará a los finalistas tras la valoración de las fotos, y solicitará a través de la cuenta de Twitter o Instagram el envío del vídeo para designar a los tres ganadores</w:t>
      </w:r>
      <w:r w:rsidR="003472C4">
        <w:rPr>
          <w:rFonts w:ascii="Arial" w:hAnsi="Arial" w:cs="Arial"/>
          <w:sz w:val="24"/>
          <w:szCs w:val="24"/>
        </w:rPr>
        <w:t>.</w:t>
      </w:r>
    </w:p>
    <w:p w14:paraId="1301715D" w14:textId="77777777" w:rsidR="00D3444E" w:rsidRDefault="0033446B" w:rsidP="009626C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3AA1">
        <w:rPr>
          <w:rFonts w:ascii="Arial" w:hAnsi="Arial" w:cs="Arial"/>
          <w:b/>
          <w:bCs/>
          <w:sz w:val="24"/>
          <w:szCs w:val="24"/>
        </w:rPr>
        <w:t>¿Cuál es el plazo para participar?</w:t>
      </w:r>
    </w:p>
    <w:p w14:paraId="1282DEA9" w14:textId="305527D4" w:rsidR="00D3444E" w:rsidRPr="00D3444E" w:rsidRDefault="00C212CA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</w:t>
      </w:r>
      <w:r w:rsidR="00D3444E">
        <w:rPr>
          <w:rFonts w:ascii="Arial" w:hAnsi="Arial" w:cs="Arial"/>
          <w:sz w:val="24"/>
          <w:szCs w:val="24"/>
        </w:rPr>
        <w:t xml:space="preserve"> el</w:t>
      </w:r>
      <w:r w:rsidR="00A30F49" w:rsidRPr="00D3444E">
        <w:rPr>
          <w:rFonts w:ascii="Arial" w:hAnsi="Arial" w:cs="Arial"/>
          <w:sz w:val="24"/>
          <w:szCs w:val="24"/>
        </w:rPr>
        <w:t xml:space="preserve"> </w:t>
      </w:r>
      <w:r w:rsidR="00664238">
        <w:rPr>
          <w:rFonts w:ascii="Arial" w:hAnsi="Arial" w:cs="Arial"/>
          <w:sz w:val="24"/>
          <w:szCs w:val="24"/>
        </w:rPr>
        <w:t xml:space="preserve">lunes </w:t>
      </w:r>
      <w:r w:rsidR="00A30F49" w:rsidRPr="00D3444E">
        <w:rPr>
          <w:rFonts w:ascii="Arial" w:hAnsi="Arial" w:cs="Arial"/>
          <w:sz w:val="24"/>
          <w:szCs w:val="24"/>
        </w:rPr>
        <w:t xml:space="preserve">11 </w:t>
      </w:r>
      <w:r w:rsidR="00D3444E">
        <w:rPr>
          <w:rFonts w:ascii="Arial" w:hAnsi="Arial" w:cs="Arial"/>
          <w:sz w:val="24"/>
          <w:szCs w:val="24"/>
        </w:rPr>
        <w:t>hasta el</w:t>
      </w:r>
      <w:r w:rsidR="00664238">
        <w:rPr>
          <w:rFonts w:ascii="Arial" w:hAnsi="Arial" w:cs="Arial"/>
          <w:sz w:val="24"/>
          <w:szCs w:val="24"/>
        </w:rPr>
        <w:t xml:space="preserve"> domingo</w:t>
      </w:r>
      <w:r w:rsidR="00A30F49" w:rsidRPr="00D3444E">
        <w:rPr>
          <w:rFonts w:ascii="Arial" w:hAnsi="Arial" w:cs="Arial"/>
          <w:sz w:val="24"/>
          <w:szCs w:val="24"/>
        </w:rPr>
        <w:t xml:space="preserve"> 1</w:t>
      </w:r>
      <w:r w:rsidR="00370FD3">
        <w:rPr>
          <w:rFonts w:ascii="Arial" w:hAnsi="Arial" w:cs="Arial"/>
          <w:sz w:val="24"/>
          <w:szCs w:val="24"/>
        </w:rPr>
        <w:t>7</w:t>
      </w:r>
      <w:r w:rsidR="00A30F49" w:rsidRPr="00D3444E">
        <w:rPr>
          <w:rFonts w:ascii="Arial" w:hAnsi="Arial" w:cs="Arial"/>
          <w:sz w:val="24"/>
          <w:szCs w:val="24"/>
        </w:rPr>
        <w:t xml:space="preserve"> de mayo</w:t>
      </w:r>
      <w:r w:rsidR="00664238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4DA418B1" w14:textId="5CE8F358" w:rsidR="0033446B" w:rsidRPr="00D3444E" w:rsidRDefault="00EF0D51" w:rsidP="009626C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444E">
        <w:rPr>
          <w:rFonts w:ascii="Arial" w:hAnsi="Arial" w:cs="Arial"/>
          <w:b/>
          <w:bCs/>
          <w:sz w:val="24"/>
          <w:szCs w:val="24"/>
        </w:rPr>
        <w:t>¿Qué valorará el jurado?</w:t>
      </w:r>
    </w:p>
    <w:p w14:paraId="6FCC5CB8" w14:textId="1FD782BD" w:rsidR="00EF0D51" w:rsidRPr="00D3444E" w:rsidRDefault="00EF0D51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444E">
        <w:rPr>
          <w:rFonts w:ascii="Arial" w:hAnsi="Arial" w:cs="Arial"/>
          <w:sz w:val="24"/>
          <w:szCs w:val="24"/>
        </w:rPr>
        <w:t>Se valorará la fácil identificación del monumento, las proporciones y el respeto a la norma de modelar con los ojos tapados.</w:t>
      </w:r>
    </w:p>
    <w:p w14:paraId="4CB89038" w14:textId="574C6B52" w:rsidR="00253AA1" w:rsidRPr="00253AA1" w:rsidRDefault="00253AA1" w:rsidP="009626C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3AA1">
        <w:rPr>
          <w:rFonts w:ascii="Arial" w:hAnsi="Arial" w:cs="Arial"/>
          <w:b/>
          <w:bCs/>
          <w:sz w:val="24"/>
          <w:szCs w:val="24"/>
        </w:rPr>
        <w:t>¿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253AA1">
        <w:rPr>
          <w:rFonts w:ascii="Arial" w:hAnsi="Arial" w:cs="Arial"/>
          <w:b/>
          <w:bCs/>
          <w:sz w:val="24"/>
          <w:szCs w:val="24"/>
        </w:rPr>
        <w:t>uándo conoceremos a los ganadores?</w:t>
      </w:r>
    </w:p>
    <w:p w14:paraId="08F165A0" w14:textId="762835AF" w:rsidR="003F5C70" w:rsidRDefault="0033446B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 xml:space="preserve">Los </w:t>
      </w:r>
      <w:r w:rsidR="00253AA1">
        <w:rPr>
          <w:rFonts w:ascii="Arial" w:hAnsi="Arial" w:cs="Arial"/>
          <w:sz w:val="24"/>
          <w:szCs w:val="24"/>
        </w:rPr>
        <w:t>vídeos de los tres ganadores se publicarán a través de Twitter</w:t>
      </w:r>
      <w:r w:rsidR="00664238">
        <w:rPr>
          <w:rFonts w:ascii="Arial" w:hAnsi="Arial" w:cs="Arial"/>
          <w:sz w:val="24"/>
          <w:szCs w:val="24"/>
        </w:rPr>
        <w:t xml:space="preserve"> e Instagram</w:t>
      </w:r>
      <w:r w:rsidR="00253AA1">
        <w:rPr>
          <w:rFonts w:ascii="Arial" w:hAnsi="Arial" w:cs="Arial"/>
          <w:sz w:val="24"/>
          <w:szCs w:val="24"/>
        </w:rPr>
        <w:t xml:space="preserve"> el</w:t>
      </w:r>
      <w:r w:rsidR="00664238">
        <w:rPr>
          <w:rFonts w:ascii="Arial" w:hAnsi="Arial" w:cs="Arial"/>
          <w:sz w:val="24"/>
          <w:szCs w:val="24"/>
        </w:rPr>
        <w:t xml:space="preserve"> próximo</w:t>
      </w:r>
      <w:r w:rsidR="00253AA1">
        <w:rPr>
          <w:rFonts w:ascii="Arial" w:hAnsi="Arial" w:cs="Arial"/>
          <w:sz w:val="24"/>
          <w:szCs w:val="24"/>
        </w:rPr>
        <w:t xml:space="preserve"> </w:t>
      </w:r>
      <w:r w:rsidR="00A30F49">
        <w:rPr>
          <w:rFonts w:ascii="Arial" w:hAnsi="Arial" w:cs="Arial"/>
          <w:sz w:val="24"/>
          <w:szCs w:val="24"/>
        </w:rPr>
        <w:t>2</w:t>
      </w:r>
      <w:r w:rsidR="00370FD3">
        <w:rPr>
          <w:rFonts w:ascii="Arial" w:hAnsi="Arial" w:cs="Arial"/>
          <w:sz w:val="24"/>
          <w:szCs w:val="24"/>
        </w:rPr>
        <w:t>2</w:t>
      </w:r>
      <w:r w:rsidR="00253AA1">
        <w:rPr>
          <w:rFonts w:ascii="Arial" w:hAnsi="Arial" w:cs="Arial"/>
          <w:sz w:val="24"/>
          <w:szCs w:val="24"/>
        </w:rPr>
        <w:t xml:space="preserve"> de mayo.</w:t>
      </w:r>
    </w:p>
    <w:p w14:paraId="152C1C4B" w14:textId="6509BD86" w:rsidR="006D6AEB" w:rsidRPr="003F5C70" w:rsidRDefault="00664238" w:rsidP="009626C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¿Y…c</w:t>
      </w:r>
      <w:r w:rsidR="00744C6E">
        <w:rPr>
          <w:rFonts w:ascii="Arial" w:hAnsi="Arial" w:cs="Arial"/>
          <w:b/>
          <w:bCs/>
          <w:sz w:val="24"/>
          <w:szCs w:val="24"/>
        </w:rPr>
        <w:t>uál es el premio?</w:t>
      </w:r>
    </w:p>
    <w:p w14:paraId="2497F954" w14:textId="11679BE6" w:rsidR="003F5C70" w:rsidRDefault="003F5C70" w:rsidP="009626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444E">
        <w:rPr>
          <w:rFonts w:ascii="Arial" w:hAnsi="Arial" w:cs="Arial"/>
          <w:sz w:val="24"/>
          <w:szCs w:val="24"/>
        </w:rPr>
        <w:t xml:space="preserve">Haremos llegar </w:t>
      </w:r>
      <w:r w:rsidR="00863000" w:rsidRPr="00D3444E">
        <w:rPr>
          <w:rFonts w:ascii="Arial" w:hAnsi="Arial" w:cs="Arial"/>
          <w:sz w:val="24"/>
          <w:szCs w:val="24"/>
        </w:rPr>
        <w:t>a los ganadores un diploma</w:t>
      </w:r>
      <w:r w:rsidR="00664238">
        <w:rPr>
          <w:rFonts w:ascii="Arial" w:hAnsi="Arial" w:cs="Arial"/>
          <w:sz w:val="24"/>
          <w:szCs w:val="24"/>
        </w:rPr>
        <w:t xml:space="preserve"> en braille</w:t>
      </w:r>
      <w:r w:rsidR="00D3444E" w:rsidRPr="00D3444E">
        <w:rPr>
          <w:rFonts w:ascii="Arial" w:hAnsi="Arial" w:cs="Arial"/>
          <w:sz w:val="24"/>
          <w:szCs w:val="24"/>
        </w:rPr>
        <w:t xml:space="preserve"> </w:t>
      </w:r>
      <w:r w:rsidR="00A30F49" w:rsidRPr="00D3444E">
        <w:rPr>
          <w:rFonts w:ascii="Arial" w:hAnsi="Arial" w:cs="Arial"/>
          <w:sz w:val="24"/>
          <w:szCs w:val="24"/>
        </w:rPr>
        <w:t>y una</w:t>
      </w:r>
      <w:r w:rsidR="00D3444E" w:rsidRPr="00D3444E">
        <w:rPr>
          <w:rFonts w:ascii="Arial" w:hAnsi="Arial" w:cs="Arial"/>
          <w:sz w:val="24"/>
          <w:szCs w:val="24"/>
        </w:rPr>
        <w:t xml:space="preserve"> </w:t>
      </w:r>
      <w:r w:rsidR="00A30F49" w:rsidRPr="00D3444E">
        <w:rPr>
          <w:rFonts w:ascii="Arial" w:hAnsi="Arial" w:cs="Arial"/>
          <w:sz w:val="24"/>
          <w:szCs w:val="24"/>
        </w:rPr>
        <w:t>mochila.</w:t>
      </w:r>
      <w:r w:rsidRPr="00D3444E">
        <w:rPr>
          <w:rFonts w:ascii="Arial" w:hAnsi="Arial" w:cs="Arial"/>
          <w:sz w:val="24"/>
          <w:szCs w:val="24"/>
        </w:rPr>
        <w:t xml:space="preserve"> </w:t>
      </w:r>
    </w:p>
    <w:p w14:paraId="73935B9D" w14:textId="77777777" w:rsidR="00035CE0" w:rsidRDefault="00035CE0" w:rsidP="00035CE0">
      <w:pPr>
        <w:rPr>
          <w:rFonts w:ascii="Arial" w:eastAsiaTheme="majorEastAsia" w:hAnsi="Arial" w:cs="Arial"/>
          <w:b/>
          <w:bCs/>
          <w:sz w:val="32"/>
          <w:szCs w:val="32"/>
        </w:rPr>
      </w:pPr>
    </w:p>
    <w:p w14:paraId="772E80CE" w14:textId="77777777" w:rsidR="00035CE0" w:rsidRPr="00C212CA" w:rsidRDefault="00035CE0" w:rsidP="00035CE0">
      <w:pPr>
        <w:pStyle w:val="Ttulo1"/>
        <w:numPr>
          <w:ilvl w:val="0"/>
          <w:numId w:val="2"/>
        </w:numPr>
        <w:rPr>
          <w:rFonts w:ascii="Arial" w:hAnsi="Arial" w:cs="Arial"/>
          <w:b/>
          <w:bCs/>
          <w:color w:val="auto"/>
        </w:rPr>
      </w:pPr>
      <w:bookmarkStart w:id="2" w:name="_Toc39491516"/>
      <w:r w:rsidRPr="00C212CA">
        <w:rPr>
          <w:rFonts w:ascii="Arial" w:hAnsi="Arial" w:cs="Arial"/>
          <w:b/>
          <w:bCs/>
          <w:color w:val="auto"/>
        </w:rPr>
        <w:t>Comparte tus viajes</w:t>
      </w:r>
      <w:bookmarkEnd w:id="2"/>
    </w:p>
    <w:p w14:paraId="4E1058E5" w14:textId="77777777" w:rsidR="00035CE0" w:rsidRPr="009626CD" w:rsidRDefault="00035CE0" w:rsidP="00035CE0"/>
    <w:p w14:paraId="642F1EFB" w14:textId="77777777" w:rsidR="00035CE0" w:rsidRPr="009626CD" w:rsidRDefault="00035CE0" w:rsidP="00035C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ado que </w:t>
      </w:r>
      <w:r w:rsidRPr="009626CD">
        <w:rPr>
          <w:rFonts w:ascii="Arial" w:hAnsi="Arial" w:cs="Arial"/>
          <w:sz w:val="24"/>
          <w:szCs w:val="24"/>
        </w:rPr>
        <w:t xml:space="preserve">la situación actual no </w:t>
      </w:r>
      <w:r>
        <w:rPr>
          <w:rFonts w:ascii="Arial" w:hAnsi="Arial" w:cs="Arial"/>
          <w:sz w:val="24"/>
          <w:szCs w:val="24"/>
        </w:rPr>
        <w:t>nos permite</w:t>
      </w:r>
      <w:r w:rsidRPr="009626CD">
        <w:rPr>
          <w:rFonts w:ascii="Arial" w:hAnsi="Arial" w:cs="Arial"/>
          <w:sz w:val="24"/>
          <w:szCs w:val="24"/>
        </w:rPr>
        <w:t xml:space="preserve"> viajar, hemos pensado que es un momento perfecto para </w:t>
      </w:r>
      <w:r>
        <w:rPr>
          <w:rFonts w:ascii="Arial" w:hAnsi="Arial" w:cs="Arial"/>
          <w:sz w:val="24"/>
          <w:szCs w:val="24"/>
        </w:rPr>
        <w:t xml:space="preserve">buscar un buen recuerdo de </w:t>
      </w:r>
      <w:r w:rsidRPr="009626CD">
        <w:rPr>
          <w:rFonts w:ascii="Arial" w:hAnsi="Arial" w:cs="Arial"/>
          <w:sz w:val="24"/>
          <w:szCs w:val="24"/>
        </w:rPr>
        <w:t>algún viaje que hayamos hecho en algún momento de nuestra vida</w:t>
      </w:r>
      <w:r>
        <w:rPr>
          <w:rFonts w:ascii="Arial" w:hAnsi="Arial" w:cs="Arial"/>
          <w:sz w:val="24"/>
          <w:szCs w:val="24"/>
        </w:rPr>
        <w:t>, y</w:t>
      </w:r>
      <w:r w:rsidRPr="009626CD">
        <w:rPr>
          <w:rFonts w:ascii="Arial" w:hAnsi="Arial" w:cs="Arial"/>
          <w:sz w:val="24"/>
          <w:szCs w:val="24"/>
        </w:rPr>
        <w:t xml:space="preserve"> que nos haga esbozar una sonrisa</w:t>
      </w:r>
      <w:r>
        <w:rPr>
          <w:rFonts w:ascii="Arial" w:hAnsi="Arial" w:cs="Arial"/>
          <w:sz w:val="24"/>
          <w:szCs w:val="24"/>
        </w:rPr>
        <w:t>.</w:t>
      </w:r>
    </w:p>
    <w:p w14:paraId="7EC4828F" w14:textId="4285CF15" w:rsidR="00035CE0" w:rsidRPr="009626CD" w:rsidRDefault="00035CE0" w:rsidP="00035CE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626CD">
        <w:rPr>
          <w:rFonts w:ascii="Arial" w:hAnsi="Arial" w:cs="Arial"/>
          <w:sz w:val="24"/>
          <w:szCs w:val="24"/>
        </w:rPr>
        <w:t>Por ello, os animamos a que durante todo el día 18 de mayo subáis alguna fotografía</w:t>
      </w:r>
      <w:r>
        <w:rPr>
          <w:rFonts w:ascii="Arial" w:hAnsi="Arial" w:cs="Arial"/>
          <w:sz w:val="24"/>
          <w:szCs w:val="24"/>
        </w:rPr>
        <w:t xml:space="preserve"> que os traiga un buen recuerdo</w:t>
      </w:r>
      <w:r w:rsidRPr="009626CD">
        <w:rPr>
          <w:rFonts w:ascii="Arial" w:hAnsi="Arial" w:cs="Arial"/>
          <w:sz w:val="24"/>
          <w:szCs w:val="24"/>
        </w:rPr>
        <w:t xml:space="preserve"> a</w:t>
      </w:r>
      <w:r w:rsidR="00C53878" w:rsidRPr="009626CD">
        <w:rPr>
          <w:rFonts w:ascii="Arial" w:hAnsi="Arial" w:cs="Arial"/>
          <w:sz w:val="24"/>
          <w:szCs w:val="24"/>
        </w:rPr>
        <w:t xml:space="preserve"> </w:t>
      </w:r>
      <w:r w:rsidR="00C53878">
        <w:rPr>
          <w:rFonts w:ascii="Arial" w:hAnsi="Arial" w:cs="Arial"/>
          <w:sz w:val="24"/>
          <w:szCs w:val="24"/>
        </w:rPr>
        <w:t xml:space="preserve">Twitter o </w:t>
      </w:r>
      <w:r w:rsidR="004A49B1">
        <w:rPr>
          <w:rFonts w:ascii="Arial" w:hAnsi="Arial" w:cs="Arial"/>
          <w:sz w:val="24"/>
          <w:szCs w:val="24"/>
        </w:rPr>
        <w:t xml:space="preserve">a </w:t>
      </w:r>
      <w:r w:rsidR="00C53878">
        <w:rPr>
          <w:rFonts w:ascii="Arial" w:hAnsi="Arial" w:cs="Arial"/>
          <w:sz w:val="24"/>
          <w:szCs w:val="24"/>
        </w:rPr>
        <w:t xml:space="preserve">Instagram, indicando el </w:t>
      </w:r>
      <w:r w:rsidR="00C53878" w:rsidRPr="00E76EA7">
        <w:rPr>
          <w:rFonts w:ascii="Arial" w:hAnsi="Arial" w:cs="Arial"/>
          <w:b/>
          <w:bCs/>
          <w:sz w:val="24"/>
          <w:szCs w:val="24"/>
        </w:rPr>
        <w:t>#</w:t>
      </w:r>
      <w:proofErr w:type="spellStart"/>
      <w:r w:rsidR="00C53878" w:rsidRPr="00E76EA7">
        <w:rPr>
          <w:rFonts w:ascii="Arial" w:hAnsi="Arial" w:cs="Arial"/>
          <w:b/>
          <w:bCs/>
          <w:sz w:val="24"/>
          <w:szCs w:val="24"/>
        </w:rPr>
        <w:t>MuseoTiflológicoONCE</w:t>
      </w:r>
      <w:proofErr w:type="spellEnd"/>
      <w:r w:rsidR="00C53878" w:rsidRPr="00E76EA7">
        <w:rPr>
          <w:rFonts w:ascii="Arial" w:hAnsi="Arial" w:cs="Arial"/>
          <w:b/>
          <w:bCs/>
          <w:sz w:val="24"/>
          <w:szCs w:val="24"/>
        </w:rPr>
        <w:t xml:space="preserve"> </w:t>
      </w:r>
      <w:r w:rsidR="00C53878" w:rsidRPr="00E76EA7">
        <w:rPr>
          <w:rFonts w:ascii="Arial" w:hAnsi="Arial" w:cs="Arial"/>
          <w:sz w:val="24"/>
          <w:szCs w:val="24"/>
        </w:rPr>
        <w:t>seguido</w:t>
      </w:r>
      <w:r w:rsidR="00C53878">
        <w:rPr>
          <w:rFonts w:ascii="Arial" w:hAnsi="Arial" w:cs="Arial"/>
          <w:sz w:val="24"/>
          <w:szCs w:val="24"/>
        </w:rPr>
        <w:t xml:space="preserve"> </w:t>
      </w:r>
      <w:r w:rsidR="00C53878" w:rsidRPr="00E76EA7">
        <w:rPr>
          <w:rFonts w:ascii="Arial" w:hAnsi="Arial" w:cs="Arial"/>
          <w:sz w:val="24"/>
          <w:szCs w:val="24"/>
        </w:rPr>
        <w:t>de</w:t>
      </w:r>
      <w:r w:rsidR="00C53878">
        <w:rPr>
          <w:rFonts w:ascii="Arial" w:hAnsi="Arial" w:cs="Arial"/>
          <w:sz w:val="24"/>
          <w:szCs w:val="24"/>
        </w:rPr>
        <w:t>l</w:t>
      </w:r>
      <w:r w:rsidR="00C53878" w:rsidRPr="00E76EA7">
        <w:rPr>
          <w:rFonts w:ascii="Arial" w:hAnsi="Arial" w:cs="Arial"/>
          <w:b/>
          <w:bCs/>
          <w:sz w:val="24"/>
          <w:szCs w:val="24"/>
        </w:rPr>
        <w:t> #</w:t>
      </w:r>
      <w:proofErr w:type="spellStart"/>
      <w:r w:rsidR="00C53878" w:rsidRPr="00E76EA7">
        <w:rPr>
          <w:rFonts w:ascii="Arial" w:hAnsi="Arial" w:cs="Arial"/>
          <w:b/>
          <w:bCs/>
          <w:sz w:val="24"/>
          <w:szCs w:val="24"/>
        </w:rPr>
        <w:t>DíaDeLosMuseos</w:t>
      </w:r>
      <w:proofErr w:type="spellEnd"/>
      <w:r w:rsidRPr="009626CD">
        <w:rPr>
          <w:rFonts w:ascii="Arial" w:hAnsi="Arial" w:cs="Arial"/>
          <w:color w:val="FF0000"/>
          <w:sz w:val="24"/>
          <w:szCs w:val="24"/>
        </w:rPr>
        <w:t xml:space="preserve">, </w:t>
      </w:r>
      <w:r w:rsidRPr="009626CD">
        <w:rPr>
          <w:rFonts w:ascii="Arial" w:hAnsi="Arial" w:cs="Arial"/>
          <w:sz w:val="24"/>
          <w:szCs w:val="24"/>
        </w:rPr>
        <w:t xml:space="preserve">en la que aparezcáis con alguno de los monumentos que tenemos representados en </w:t>
      </w:r>
      <w:r>
        <w:rPr>
          <w:rFonts w:ascii="Arial" w:hAnsi="Arial" w:cs="Arial"/>
          <w:sz w:val="24"/>
          <w:szCs w:val="24"/>
        </w:rPr>
        <w:t>el Museo Tiflológico de la ONCE</w:t>
      </w:r>
      <w:r w:rsidRPr="009626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626CD">
        <w:rPr>
          <w:rFonts w:ascii="Arial" w:hAnsi="Arial" w:cs="Arial"/>
          <w:sz w:val="24"/>
          <w:szCs w:val="24"/>
        </w:rPr>
        <w:t>Si aún no lo conocéis y no sabéis qu</w:t>
      </w:r>
      <w:r>
        <w:rPr>
          <w:rFonts w:ascii="Arial" w:hAnsi="Arial" w:cs="Arial"/>
          <w:sz w:val="24"/>
          <w:szCs w:val="24"/>
        </w:rPr>
        <w:t>é</w:t>
      </w:r>
      <w:r w:rsidRPr="009626CD">
        <w:rPr>
          <w:rFonts w:ascii="Arial" w:hAnsi="Arial" w:cs="Arial"/>
          <w:sz w:val="24"/>
          <w:szCs w:val="24"/>
        </w:rPr>
        <w:t xml:space="preserve"> monumentos podéis encontrar en él, os invitamos a visitar nuestra página web y a </w:t>
      </w:r>
      <w:r>
        <w:rPr>
          <w:rFonts w:ascii="Arial" w:hAnsi="Arial" w:cs="Arial"/>
          <w:sz w:val="24"/>
          <w:szCs w:val="24"/>
        </w:rPr>
        <w:t>que realicéis la visita virtual,</w:t>
      </w:r>
      <w:r w:rsidRPr="009626CD">
        <w:rPr>
          <w:rFonts w:ascii="Arial" w:hAnsi="Arial" w:cs="Arial"/>
          <w:sz w:val="24"/>
          <w:szCs w:val="24"/>
        </w:rPr>
        <w:t xml:space="preserve"> a través de los siguientes enlaces: </w:t>
      </w:r>
    </w:p>
    <w:p w14:paraId="53D1A00F" w14:textId="77777777" w:rsidR="00035CE0" w:rsidRPr="005069BA" w:rsidRDefault="00035CE0" w:rsidP="00035CE0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069BA">
        <w:rPr>
          <w:rFonts w:ascii="Arial" w:hAnsi="Arial" w:cs="Arial"/>
          <w:sz w:val="24"/>
          <w:szCs w:val="24"/>
        </w:rPr>
        <w:t xml:space="preserve">Página web del Museo Tiflológico de la ONCE: </w:t>
      </w:r>
      <w:hyperlink r:id="rId10" w:history="1">
        <w:r w:rsidRPr="00BA7006">
          <w:rPr>
            <w:rStyle w:val="Hipervnculo"/>
            <w:rFonts w:ascii="Arial" w:hAnsi="Arial" w:cs="Arial"/>
            <w:sz w:val="24"/>
            <w:szCs w:val="24"/>
          </w:rPr>
          <w:t>http://museo.once.es/home.cfm?id=43&amp;nivel=2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B1E85B9" w14:textId="6C80A9D8" w:rsidR="00150635" w:rsidRDefault="00035CE0" w:rsidP="00D3444E">
      <w:pPr>
        <w:pStyle w:val="Prrafodelista"/>
        <w:numPr>
          <w:ilvl w:val="0"/>
          <w:numId w:val="3"/>
        </w:numPr>
        <w:spacing w:line="360" w:lineRule="auto"/>
        <w:rPr>
          <w:rStyle w:val="Hipervnculo"/>
          <w:rFonts w:ascii="Arial" w:hAnsi="Arial" w:cs="Arial"/>
          <w:sz w:val="24"/>
          <w:szCs w:val="24"/>
        </w:rPr>
      </w:pPr>
      <w:r w:rsidRPr="005069BA">
        <w:rPr>
          <w:rFonts w:ascii="Arial" w:hAnsi="Arial" w:cs="Arial"/>
          <w:sz w:val="24"/>
          <w:szCs w:val="24"/>
        </w:rPr>
        <w:lastRenderedPageBreak/>
        <w:t xml:space="preserve">Visita virtual del Museo Tiflológico de la ONCE: </w:t>
      </w:r>
      <w:hyperlink r:id="rId11" w:history="1">
        <w:r w:rsidRPr="005069BA">
          <w:rPr>
            <w:rStyle w:val="Hipervnculo"/>
            <w:rFonts w:ascii="Arial" w:hAnsi="Arial" w:cs="Arial"/>
            <w:sz w:val="24"/>
            <w:szCs w:val="24"/>
          </w:rPr>
          <w:t>https://my.matterport.com/show/?m=MkLE3kztPVC</w:t>
        </w:r>
      </w:hyperlink>
    </w:p>
    <w:p w14:paraId="3AAF273A" w14:textId="6F42EB14" w:rsidR="003F5C70" w:rsidRPr="00150635" w:rsidRDefault="003F5C70" w:rsidP="00150635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</w:p>
    <w:p w14:paraId="28330D54" w14:textId="574BC2B9" w:rsidR="00035CE0" w:rsidRDefault="00B72AAC" w:rsidP="00D3444E">
      <w:pPr>
        <w:pStyle w:val="Ttulo1"/>
        <w:numPr>
          <w:ilvl w:val="0"/>
          <w:numId w:val="2"/>
        </w:numPr>
        <w:rPr>
          <w:rFonts w:ascii="Arial" w:hAnsi="Arial" w:cs="Arial"/>
          <w:b/>
          <w:bCs/>
          <w:i/>
          <w:iCs/>
          <w:color w:val="auto"/>
        </w:rPr>
      </w:pPr>
      <w:bookmarkStart w:id="3" w:name="_Toc39491517"/>
      <w:r w:rsidRPr="00D3444E">
        <w:rPr>
          <w:rFonts w:ascii="Arial" w:hAnsi="Arial" w:cs="Arial"/>
          <w:b/>
          <w:bCs/>
          <w:color w:val="auto"/>
        </w:rPr>
        <w:t xml:space="preserve">Mesa </w:t>
      </w:r>
      <w:r w:rsidR="00C01F91" w:rsidRPr="00D3444E">
        <w:rPr>
          <w:rFonts w:ascii="Arial" w:hAnsi="Arial" w:cs="Arial"/>
          <w:b/>
          <w:bCs/>
          <w:color w:val="auto"/>
        </w:rPr>
        <w:t>R</w:t>
      </w:r>
      <w:r w:rsidRPr="00D3444E">
        <w:rPr>
          <w:rFonts w:ascii="Arial" w:hAnsi="Arial" w:cs="Arial"/>
          <w:b/>
          <w:bCs/>
          <w:color w:val="auto"/>
        </w:rPr>
        <w:t>edonda</w:t>
      </w:r>
      <w:r w:rsidR="00EF0D51" w:rsidRPr="00D3444E">
        <w:rPr>
          <w:rFonts w:ascii="Arial" w:hAnsi="Arial" w:cs="Arial"/>
          <w:b/>
          <w:bCs/>
          <w:color w:val="auto"/>
        </w:rPr>
        <w:t xml:space="preserve">: </w:t>
      </w:r>
      <w:r w:rsidR="00C01F91" w:rsidRPr="00D3444E">
        <w:rPr>
          <w:rFonts w:ascii="Arial" w:hAnsi="Arial" w:cs="Arial"/>
          <w:b/>
          <w:bCs/>
          <w:i/>
          <w:iCs/>
          <w:color w:val="auto"/>
        </w:rPr>
        <w:t>“En lo tocante a tocar”</w:t>
      </w:r>
      <w:bookmarkEnd w:id="3"/>
    </w:p>
    <w:p w14:paraId="125FB6C9" w14:textId="77777777" w:rsidR="00D3444E" w:rsidRPr="00D3444E" w:rsidRDefault="00D3444E" w:rsidP="00D3444E"/>
    <w:p w14:paraId="40E203C5" w14:textId="062CF989" w:rsidR="00FE102A" w:rsidRPr="00035CE0" w:rsidRDefault="005D4B36" w:rsidP="00D3444E">
      <w:pPr>
        <w:spacing w:line="36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01F91">
        <w:rPr>
          <w:rFonts w:ascii="Arial" w:hAnsi="Arial" w:cs="Arial"/>
          <w:sz w:val="24"/>
          <w:szCs w:val="24"/>
        </w:rPr>
        <w:t xml:space="preserve">En el marco de la convocatoria del </w:t>
      </w:r>
      <w:proofErr w:type="spellStart"/>
      <w:r w:rsidRPr="00C01F91">
        <w:rPr>
          <w:rFonts w:ascii="Arial" w:hAnsi="Arial" w:cs="Arial"/>
          <w:sz w:val="24"/>
          <w:szCs w:val="24"/>
        </w:rPr>
        <w:t>ICOM</w:t>
      </w:r>
      <w:proofErr w:type="spellEnd"/>
      <w:r w:rsidRPr="00C01F91">
        <w:rPr>
          <w:rFonts w:ascii="Arial" w:hAnsi="Arial" w:cs="Arial"/>
          <w:sz w:val="24"/>
          <w:szCs w:val="24"/>
        </w:rPr>
        <w:t xml:space="preserve"> </w:t>
      </w:r>
      <w:r w:rsidRPr="00C01F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#</w:t>
      </w:r>
      <w:proofErr w:type="spellStart"/>
      <w:r w:rsidRPr="00C01F9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DIM2020</w:t>
      </w:r>
      <w:proofErr w:type="spellEnd"/>
      <w:r w:rsidRPr="00C01F91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C01F91" w:rsidRPr="00C01F91">
        <w:rPr>
          <w:rFonts w:ascii="Arial" w:eastAsia="Times New Roman" w:hAnsi="Arial" w:cs="Arial"/>
          <w:sz w:val="24"/>
          <w:szCs w:val="24"/>
          <w:lang w:eastAsia="es-ES"/>
        </w:rPr>
        <w:t xml:space="preserve"> el 18 de mayo a las 19:00 h.</w:t>
      </w:r>
      <w:r w:rsidR="00C01F91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C01F91" w:rsidRPr="00C01F91">
        <w:rPr>
          <w:rFonts w:ascii="Arial" w:eastAsia="Times New Roman" w:hAnsi="Arial" w:cs="Arial"/>
          <w:sz w:val="24"/>
          <w:szCs w:val="24"/>
          <w:lang w:eastAsia="es-ES"/>
        </w:rPr>
        <w:t xml:space="preserve"> celebraremos una Mesa Redonda en la que</w:t>
      </w:r>
      <w:r w:rsidRPr="00C01F9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72A11" w:rsidRPr="00C01F91">
        <w:rPr>
          <w:rFonts w:ascii="Arial" w:eastAsia="Times New Roman" w:hAnsi="Arial" w:cs="Arial"/>
          <w:sz w:val="24"/>
          <w:szCs w:val="24"/>
          <w:lang w:eastAsia="es-ES"/>
        </w:rPr>
        <w:t>reuniremos a</w:t>
      </w:r>
      <w:r w:rsidR="00C01F91" w:rsidRPr="00C01F9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72A11" w:rsidRPr="00C01F91">
        <w:rPr>
          <w:rFonts w:ascii="Arial" w:eastAsia="Times New Roman" w:hAnsi="Arial" w:cs="Arial"/>
          <w:sz w:val="24"/>
          <w:szCs w:val="24"/>
          <w:lang w:eastAsia="es-ES"/>
        </w:rPr>
        <w:t>artistas, usuarios, voluntarios y personal del Museo</w:t>
      </w:r>
      <w:r w:rsidR="00C01F91">
        <w:rPr>
          <w:rFonts w:ascii="Arial" w:eastAsia="Times New Roman" w:hAnsi="Arial" w:cs="Arial"/>
          <w:sz w:val="24"/>
          <w:szCs w:val="24"/>
          <w:lang w:eastAsia="es-ES"/>
        </w:rPr>
        <w:t xml:space="preserve"> Tiflológico de la ONCE,</w:t>
      </w:r>
      <w:r w:rsidR="00872A11" w:rsidRPr="00C01F91">
        <w:rPr>
          <w:rFonts w:ascii="Arial" w:eastAsia="Times New Roman" w:hAnsi="Arial" w:cs="Arial"/>
          <w:sz w:val="24"/>
          <w:szCs w:val="24"/>
          <w:lang w:eastAsia="es-ES"/>
        </w:rPr>
        <w:t xml:space="preserve"> para que</w:t>
      </w:r>
      <w:r w:rsidR="00872A11" w:rsidRPr="00035CE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Pr="00035CE0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872A11" w:rsidRPr="00035CE0">
        <w:rPr>
          <w:rFonts w:ascii="Arial" w:eastAsia="Times New Roman" w:hAnsi="Arial" w:cs="Arial"/>
          <w:sz w:val="24"/>
          <w:szCs w:val="24"/>
          <w:lang w:eastAsia="es-ES"/>
        </w:rPr>
        <w:t>dentifiquen</w:t>
      </w:r>
      <w:r w:rsidRPr="00035CE0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872A11" w:rsidRPr="00035CE0">
        <w:rPr>
          <w:rFonts w:ascii="Arial" w:eastAsia="Times New Roman" w:hAnsi="Arial" w:cs="Arial"/>
          <w:sz w:val="24"/>
          <w:szCs w:val="24"/>
          <w:lang w:eastAsia="es-ES"/>
        </w:rPr>
        <w:t>aporten luz e</w:t>
      </w:r>
      <w:r w:rsidR="00C01F91">
        <w:rPr>
          <w:rFonts w:ascii="Arial" w:eastAsia="Times New Roman" w:hAnsi="Arial" w:cs="Arial"/>
          <w:sz w:val="24"/>
          <w:szCs w:val="24"/>
          <w:lang w:eastAsia="es-ES"/>
        </w:rPr>
        <w:t xml:space="preserve">n </w:t>
      </w:r>
      <w:r w:rsidR="00872A11" w:rsidRPr="00035CE0">
        <w:rPr>
          <w:rFonts w:ascii="Arial" w:eastAsia="Times New Roman" w:hAnsi="Arial" w:cs="Arial"/>
          <w:sz w:val="24"/>
          <w:szCs w:val="24"/>
          <w:lang w:eastAsia="es-ES"/>
        </w:rPr>
        <w:t xml:space="preserve">torno a </w:t>
      </w:r>
      <w:r w:rsidR="00FE102A" w:rsidRPr="00035CE0">
        <w:rPr>
          <w:rFonts w:ascii="Arial" w:eastAsia="Times New Roman" w:hAnsi="Arial" w:cs="Arial"/>
          <w:sz w:val="24"/>
          <w:szCs w:val="24"/>
          <w:lang w:eastAsia="es-ES"/>
        </w:rPr>
        <w:t xml:space="preserve">los prejuicios a los que nos enfrentamos en el </w:t>
      </w:r>
      <w:r w:rsidR="00C01F91">
        <w:rPr>
          <w:rFonts w:ascii="Arial" w:eastAsia="Times New Roman" w:hAnsi="Arial" w:cs="Arial"/>
          <w:sz w:val="24"/>
          <w:szCs w:val="24"/>
          <w:lang w:eastAsia="es-ES"/>
        </w:rPr>
        <w:t>museo</w:t>
      </w:r>
      <w:r w:rsidR="00FE102A" w:rsidRPr="00035CE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C212CA">
        <w:rPr>
          <w:rFonts w:ascii="Arial" w:eastAsia="Times New Roman" w:hAnsi="Arial" w:cs="Arial"/>
          <w:sz w:val="24"/>
          <w:szCs w:val="24"/>
          <w:lang w:eastAsia="es-ES"/>
        </w:rPr>
        <w:t>entre los que se encuentran</w:t>
      </w:r>
      <w:r w:rsidR="00FE102A" w:rsidRPr="00035CE0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14:paraId="56A05FB0" w14:textId="7FA18B61" w:rsidR="00C01F91" w:rsidRDefault="00C01F91" w:rsidP="00D3444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872A11" w:rsidRPr="00C01F91">
        <w:rPr>
          <w:rFonts w:ascii="Arial" w:eastAsia="Times New Roman" w:hAnsi="Arial" w:cs="Arial"/>
          <w:sz w:val="24"/>
          <w:szCs w:val="24"/>
          <w:lang w:eastAsia="es-ES"/>
        </w:rPr>
        <w:t>tacto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8B3F006" w14:textId="77F566DD" w:rsidR="00C01F91" w:rsidRDefault="00C01F91" w:rsidP="00D3444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872A11" w:rsidRPr="00C01F91">
        <w:rPr>
          <w:rFonts w:ascii="Arial" w:eastAsia="Times New Roman" w:hAnsi="Arial" w:cs="Arial"/>
          <w:sz w:val="24"/>
          <w:szCs w:val="24"/>
          <w:lang w:eastAsia="es-ES"/>
        </w:rPr>
        <w:t>os ester</w:t>
      </w:r>
      <w:r w:rsidR="00035CE0" w:rsidRPr="00C01F91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872A11" w:rsidRPr="00C01F91">
        <w:rPr>
          <w:rFonts w:ascii="Arial" w:eastAsia="Times New Roman" w:hAnsi="Arial" w:cs="Arial"/>
          <w:sz w:val="24"/>
          <w:szCs w:val="24"/>
          <w:lang w:eastAsia="es-ES"/>
        </w:rPr>
        <w:t>otipos acerca de los visitantes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3E06B21" w14:textId="0A55FF41" w:rsidR="00C01F91" w:rsidRDefault="00C01F91" w:rsidP="00D3444E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FE102A" w:rsidRPr="00C01F91">
        <w:rPr>
          <w:rFonts w:ascii="Arial" w:eastAsia="Times New Roman" w:hAnsi="Arial" w:cs="Arial"/>
          <w:sz w:val="24"/>
          <w:szCs w:val="24"/>
          <w:lang w:eastAsia="es-ES"/>
        </w:rPr>
        <w:t>os intereses de cada grupo de edad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CA538F1" w14:textId="6F83EDF7" w:rsidR="00FE102A" w:rsidRPr="00C212CA" w:rsidRDefault="00C212CA" w:rsidP="00C212CA">
      <w:pPr>
        <w:spacing w:line="360" w:lineRule="auto"/>
        <w:jc w:val="both"/>
        <w:rPr>
          <w:rFonts w:ascii="Arial" w:eastAsia="Times New Roman" w:hAnsi="Arial" w:cs="Arial"/>
          <w:color w:val="3C4858"/>
          <w:sz w:val="21"/>
          <w:szCs w:val="21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Asimismo, haremos referencia a recursos que </w:t>
      </w:r>
      <w:r w:rsidR="005607F6">
        <w:rPr>
          <w:rFonts w:ascii="Arial" w:eastAsia="Times New Roman" w:hAnsi="Arial" w:cs="Arial"/>
          <w:sz w:val="24"/>
          <w:szCs w:val="24"/>
          <w:lang w:eastAsia="es-ES"/>
        </w:rPr>
        <w:t xml:space="preserve">utilizamos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para transmitir contenidos a diferentes públicos de una manera atractiva. </w:t>
      </w:r>
    </w:p>
    <w:p w14:paraId="583F73B9" w14:textId="65654F02" w:rsidR="00CB54E5" w:rsidRDefault="00C01F91" w:rsidP="00D344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D14DAB" w:rsidRPr="009626CD">
        <w:rPr>
          <w:rFonts w:ascii="Arial" w:hAnsi="Arial" w:cs="Arial"/>
          <w:sz w:val="24"/>
          <w:szCs w:val="24"/>
        </w:rPr>
        <w:t xml:space="preserve"> actividad </w:t>
      </w:r>
      <w:r w:rsidR="00A24F9D">
        <w:rPr>
          <w:rFonts w:ascii="Arial" w:hAnsi="Arial" w:cs="Arial"/>
          <w:sz w:val="24"/>
          <w:szCs w:val="24"/>
        </w:rPr>
        <w:t>va</w:t>
      </w:r>
      <w:r w:rsidR="00D14DAB" w:rsidRPr="009626CD">
        <w:rPr>
          <w:rFonts w:ascii="Arial" w:hAnsi="Arial" w:cs="Arial"/>
          <w:sz w:val="24"/>
          <w:szCs w:val="24"/>
        </w:rPr>
        <w:t xml:space="preserve"> dirigida a</w:t>
      </w:r>
      <w:r w:rsidR="00EF0D51">
        <w:rPr>
          <w:rFonts w:ascii="Arial" w:hAnsi="Arial" w:cs="Arial"/>
          <w:sz w:val="24"/>
          <w:szCs w:val="24"/>
        </w:rPr>
        <w:t xml:space="preserve"> mayores de 11 años </w:t>
      </w:r>
      <w:r w:rsidR="00D14DAB" w:rsidRPr="009626CD">
        <w:rPr>
          <w:rFonts w:ascii="Arial" w:hAnsi="Arial" w:cs="Arial"/>
          <w:sz w:val="24"/>
          <w:szCs w:val="24"/>
        </w:rPr>
        <w:t>y tendrá una duración de 40 minutos aproximadamente.</w:t>
      </w:r>
    </w:p>
    <w:p w14:paraId="0CAB0CD3" w14:textId="795B8C88" w:rsidR="00C53878" w:rsidRPr="00D611A2" w:rsidRDefault="00C53878" w:rsidP="00C53878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*</w:t>
      </w:r>
      <w:r w:rsidRPr="00D611A2">
        <w:rPr>
          <w:rFonts w:ascii="Arial" w:hAnsi="Arial" w:cs="Arial"/>
          <w:color w:val="FF0000"/>
          <w:sz w:val="24"/>
          <w:szCs w:val="24"/>
        </w:rPr>
        <w:t xml:space="preserve">Se emitirá a través de YouTube y se podrán lanzar preguntas a través del </w:t>
      </w:r>
      <w:r w:rsidRPr="00D611A2">
        <w:rPr>
          <w:rFonts w:ascii="Arial" w:hAnsi="Arial" w:cs="Arial"/>
          <w:b/>
          <w:bCs/>
          <w:color w:val="FF0000"/>
          <w:sz w:val="24"/>
          <w:szCs w:val="24"/>
        </w:rPr>
        <w:t>#</w:t>
      </w:r>
      <w:proofErr w:type="spellStart"/>
      <w:r w:rsidRPr="00D611A2">
        <w:rPr>
          <w:rFonts w:ascii="Arial" w:hAnsi="Arial" w:cs="Arial"/>
          <w:b/>
          <w:bCs/>
          <w:color w:val="FF0000"/>
          <w:sz w:val="24"/>
          <w:szCs w:val="24"/>
        </w:rPr>
        <w:t>MuseoTiflológicoONCE</w:t>
      </w:r>
      <w:proofErr w:type="spellEnd"/>
      <w:r w:rsidRPr="00D611A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D611A2">
        <w:rPr>
          <w:rFonts w:ascii="Arial" w:hAnsi="Arial" w:cs="Arial"/>
          <w:color w:val="FF0000"/>
          <w:sz w:val="24"/>
          <w:szCs w:val="24"/>
        </w:rPr>
        <w:t>seguido del</w:t>
      </w:r>
      <w:r w:rsidRPr="00D611A2">
        <w:rPr>
          <w:rFonts w:ascii="Arial" w:hAnsi="Arial" w:cs="Arial"/>
          <w:b/>
          <w:bCs/>
          <w:color w:val="FF0000"/>
          <w:sz w:val="24"/>
          <w:szCs w:val="24"/>
        </w:rPr>
        <w:t> #</w:t>
      </w:r>
      <w:proofErr w:type="spellStart"/>
      <w:r w:rsidRPr="00D611A2">
        <w:rPr>
          <w:rFonts w:ascii="Arial" w:hAnsi="Arial" w:cs="Arial"/>
          <w:b/>
          <w:bCs/>
          <w:color w:val="FF0000"/>
          <w:sz w:val="24"/>
          <w:szCs w:val="24"/>
        </w:rPr>
        <w:t>DíaDeLosMuseos</w:t>
      </w:r>
      <w:proofErr w:type="spellEnd"/>
      <w:r w:rsidRPr="00D611A2">
        <w:rPr>
          <w:rFonts w:ascii="Arial" w:hAnsi="Arial" w:cs="Arial"/>
          <w:b/>
          <w:bCs/>
          <w:color w:val="FF0000"/>
          <w:sz w:val="24"/>
          <w:szCs w:val="24"/>
        </w:rPr>
        <w:t xml:space="preserve">, </w:t>
      </w:r>
      <w:r w:rsidRPr="00D611A2">
        <w:rPr>
          <w:rFonts w:ascii="Arial" w:hAnsi="Arial" w:cs="Arial"/>
          <w:color w:val="FF0000"/>
          <w:sz w:val="24"/>
          <w:szCs w:val="24"/>
        </w:rPr>
        <w:t>tanto antes como durante la mesa redonda.</w:t>
      </w:r>
      <w:r>
        <w:rPr>
          <w:rFonts w:ascii="Arial" w:hAnsi="Arial" w:cs="Arial"/>
          <w:color w:val="FF0000"/>
          <w:sz w:val="24"/>
          <w:szCs w:val="24"/>
        </w:rPr>
        <w:t>*</w:t>
      </w:r>
    </w:p>
    <w:p w14:paraId="78A883DC" w14:textId="77777777" w:rsidR="00EF0D51" w:rsidRDefault="00EF0D51" w:rsidP="009626C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8B035FC" w14:textId="77777777" w:rsidR="00CB54E5" w:rsidRPr="009626CD" w:rsidRDefault="00CB54E5">
      <w:pPr>
        <w:rPr>
          <w:rFonts w:ascii="Arial" w:hAnsi="Arial" w:cs="Arial"/>
          <w:sz w:val="24"/>
          <w:szCs w:val="24"/>
        </w:rPr>
      </w:pPr>
    </w:p>
    <w:sectPr w:rsidR="00CB54E5" w:rsidRPr="009626CD" w:rsidSect="00D46F70">
      <w:footerReference w:type="default" r:id="rId12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80BD7" w14:textId="77777777" w:rsidR="006038D2" w:rsidRDefault="006038D2" w:rsidP="0033446B">
      <w:pPr>
        <w:spacing w:after="0" w:line="240" w:lineRule="auto"/>
      </w:pPr>
      <w:r>
        <w:separator/>
      </w:r>
    </w:p>
  </w:endnote>
  <w:endnote w:type="continuationSeparator" w:id="0">
    <w:p w14:paraId="337EE69F" w14:textId="77777777" w:rsidR="006038D2" w:rsidRDefault="006038D2" w:rsidP="0033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3F23F" w14:textId="38594469" w:rsidR="00EF0D51" w:rsidRDefault="00EF0D51">
    <w:pPr>
      <w:pStyle w:val="Piedepgina"/>
      <w:jc w:val="center"/>
    </w:pPr>
  </w:p>
  <w:p w14:paraId="6E7F8C2A" w14:textId="77777777" w:rsidR="00EF0D51" w:rsidRDefault="00EF0D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7587893"/>
      <w:docPartObj>
        <w:docPartGallery w:val="Page Numbers (Bottom of Page)"/>
        <w:docPartUnique/>
      </w:docPartObj>
    </w:sdtPr>
    <w:sdtEndPr/>
    <w:sdtContent>
      <w:p w14:paraId="34682D0C" w14:textId="58E71F73" w:rsidR="00EF0D51" w:rsidRDefault="00EF0D5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03">
          <w:rPr>
            <w:noProof/>
          </w:rPr>
          <w:t>2</w:t>
        </w:r>
        <w:r>
          <w:fldChar w:fldCharType="end"/>
        </w:r>
      </w:p>
    </w:sdtContent>
  </w:sdt>
  <w:p w14:paraId="1B95032C" w14:textId="77777777" w:rsidR="00EF0D51" w:rsidRDefault="00EF0D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1B000" w14:textId="77777777" w:rsidR="006038D2" w:rsidRDefault="006038D2" w:rsidP="0033446B">
      <w:pPr>
        <w:spacing w:after="0" w:line="240" w:lineRule="auto"/>
      </w:pPr>
      <w:r>
        <w:separator/>
      </w:r>
    </w:p>
  </w:footnote>
  <w:footnote w:type="continuationSeparator" w:id="0">
    <w:p w14:paraId="32B2F1A4" w14:textId="77777777" w:rsidR="006038D2" w:rsidRDefault="006038D2" w:rsidP="0033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5A8"/>
    <w:multiLevelType w:val="hybridMultilevel"/>
    <w:tmpl w:val="7D6AABB4"/>
    <w:lvl w:ilvl="0" w:tplc="AF8AB8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8000FE"/>
    <w:multiLevelType w:val="hybridMultilevel"/>
    <w:tmpl w:val="C204B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4D45"/>
    <w:multiLevelType w:val="hybridMultilevel"/>
    <w:tmpl w:val="449EDF80"/>
    <w:lvl w:ilvl="0" w:tplc="1D8E22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B233DE"/>
    <w:multiLevelType w:val="hybridMultilevel"/>
    <w:tmpl w:val="FB489102"/>
    <w:lvl w:ilvl="0" w:tplc="67AA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F7"/>
    <w:rsid w:val="00035CE0"/>
    <w:rsid w:val="00150635"/>
    <w:rsid w:val="001B3103"/>
    <w:rsid w:val="001C4A16"/>
    <w:rsid w:val="00253AA1"/>
    <w:rsid w:val="00286EB3"/>
    <w:rsid w:val="002B5584"/>
    <w:rsid w:val="0033446B"/>
    <w:rsid w:val="003472C4"/>
    <w:rsid w:val="00370FD3"/>
    <w:rsid w:val="003F5C70"/>
    <w:rsid w:val="004A49B1"/>
    <w:rsid w:val="004B533B"/>
    <w:rsid w:val="005069BA"/>
    <w:rsid w:val="00507B51"/>
    <w:rsid w:val="005607F6"/>
    <w:rsid w:val="00565620"/>
    <w:rsid w:val="005D4B36"/>
    <w:rsid w:val="006038D2"/>
    <w:rsid w:val="00664238"/>
    <w:rsid w:val="00667225"/>
    <w:rsid w:val="006D4BAF"/>
    <w:rsid w:val="006D6AEB"/>
    <w:rsid w:val="00727232"/>
    <w:rsid w:val="00744C6E"/>
    <w:rsid w:val="0076063C"/>
    <w:rsid w:val="00765FEB"/>
    <w:rsid w:val="00863000"/>
    <w:rsid w:val="00872A11"/>
    <w:rsid w:val="009626CD"/>
    <w:rsid w:val="009732B7"/>
    <w:rsid w:val="00A24F9D"/>
    <w:rsid w:val="00A30F49"/>
    <w:rsid w:val="00AB5719"/>
    <w:rsid w:val="00B65829"/>
    <w:rsid w:val="00B72AAC"/>
    <w:rsid w:val="00B75234"/>
    <w:rsid w:val="00BA0791"/>
    <w:rsid w:val="00BD5806"/>
    <w:rsid w:val="00C01F91"/>
    <w:rsid w:val="00C212CA"/>
    <w:rsid w:val="00C31FA7"/>
    <w:rsid w:val="00C34541"/>
    <w:rsid w:val="00C53878"/>
    <w:rsid w:val="00CA0ED5"/>
    <w:rsid w:val="00CB54E5"/>
    <w:rsid w:val="00D14DAB"/>
    <w:rsid w:val="00D3444E"/>
    <w:rsid w:val="00D46F70"/>
    <w:rsid w:val="00D60BB7"/>
    <w:rsid w:val="00D84772"/>
    <w:rsid w:val="00EC2498"/>
    <w:rsid w:val="00EF0D51"/>
    <w:rsid w:val="00F730F7"/>
    <w:rsid w:val="00FE0D85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4A1FD8"/>
  <w15:chartTrackingRefBased/>
  <w15:docId w15:val="{ADA38337-1F6E-44D8-8D7B-3E1B1D1B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2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30F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30F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B57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34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446B"/>
  </w:style>
  <w:style w:type="paragraph" w:styleId="Piedepgina">
    <w:name w:val="footer"/>
    <w:basedOn w:val="Normal"/>
    <w:link w:val="PiedepginaCar"/>
    <w:uiPriority w:val="99"/>
    <w:unhideWhenUsed/>
    <w:rsid w:val="003344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446B"/>
  </w:style>
  <w:style w:type="character" w:customStyle="1" w:styleId="Ttulo1Car">
    <w:name w:val="Título 1 Car"/>
    <w:basedOn w:val="Fuentedeprrafopredeter"/>
    <w:link w:val="Ttulo1"/>
    <w:uiPriority w:val="9"/>
    <w:rsid w:val="00962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D6AEB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6D6AE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matterport.com/show/?m=MkLE3kztPVC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museo.once.es/home.cfm?id=43&amp;nivel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matterport.com/show/?m=MkLE3kztPV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E83E83B0EF24AA1C03C808D25DBB1" ma:contentTypeVersion="10" ma:contentTypeDescription="Crear nuevo documento." ma:contentTypeScope="" ma:versionID="01e3f5171e3111d5214d3ef7518c7d62">
  <xsd:schema xmlns:xsd="http://www.w3.org/2001/XMLSchema" xmlns:xs="http://www.w3.org/2001/XMLSchema" xmlns:p="http://schemas.microsoft.com/office/2006/metadata/properties" xmlns:ns2="169c5f30-2112-46d3-acd2-6fb0bf74d7ea" targetNamespace="http://schemas.microsoft.com/office/2006/metadata/properties" ma:root="true" ma:fieldsID="7fa96df642acb60127600e19306c340e" ns2:_="">
    <xsd:import namespace="169c5f30-2112-46d3-acd2-6fb0bf74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c5f30-2112-46d3-acd2-6fb0bf74d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F2774-AE7A-4261-B6B4-C32A34978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28B96-D1E5-4356-9AB3-D415A243A921}"/>
</file>

<file path=customXml/itemProps3.xml><?xml version="1.0" encoding="utf-8"?>
<ds:datastoreItem xmlns:ds="http://schemas.openxmlformats.org/officeDocument/2006/customXml" ds:itemID="{60AB207C-A20D-4869-935E-AB7C640A4DF4}"/>
</file>

<file path=customXml/itemProps4.xml><?xml version="1.0" encoding="utf-8"?>
<ds:datastoreItem xmlns:ds="http://schemas.openxmlformats.org/officeDocument/2006/customXml" ds:itemID="{185738BB-425A-4230-B787-536D3CB77A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Rodríguez Dilla</dc:creator>
  <cp:keywords/>
  <dc:description/>
  <cp:lastModifiedBy>Barbero Penas, Clara</cp:lastModifiedBy>
  <cp:revision>8</cp:revision>
  <dcterms:created xsi:type="dcterms:W3CDTF">2020-05-07T23:01:00Z</dcterms:created>
  <dcterms:modified xsi:type="dcterms:W3CDTF">2020-05-08T08:25:00Z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0x010100450E83E83B0EF24AA1C03C808D25DBB1</vt:lpwstr>
  </property>
</Properties>
</file>